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B0B" w:rsidRDefault="00F46649">
      <w:pPr>
        <w:jc w:val="both"/>
      </w:pPr>
      <w:r w:rsidRPr="00F46649">
        <w:rPr>
          <w:noProof/>
        </w:rPr>
        <w:drawing>
          <wp:inline distT="0" distB="0" distL="0" distR="0">
            <wp:extent cx="5940425" cy="7920567"/>
            <wp:effectExtent l="0" t="0" r="0" b="0"/>
            <wp:docPr id="2" name="Рисунок 2" descr="C:\Users\Student3\Desktop\23-24 УЧ.ГОД М-1\Ос-0324\КОМ титулка\КОМ_ОУД_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Ос-0324\КОМ титулка\КОМ_ОУД_0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BA3B3D" w:rsidRDefault="00BA3B3D">
      <w:pPr>
        <w:spacing w:after="160" w:line="240" w:lineRule="auto"/>
        <w:ind w:firstLine="900"/>
        <w:jc w:val="center"/>
        <w:rPr>
          <w:rFonts w:ascii="Times New Roman" w:eastAsia="Calibri" w:hAnsi="Times New Roman"/>
          <w:b/>
          <w:caps/>
          <w:sz w:val="24"/>
          <w:szCs w:val="24"/>
          <w:lang w:eastAsia="en-US"/>
        </w:rPr>
      </w:pPr>
    </w:p>
    <w:p w:rsidR="00BA3B3D" w:rsidRDefault="00BA3B3D">
      <w:pPr>
        <w:spacing w:after="160" w:line="240" w:lineRule="auto"/>
        <w:ind w:firstLine="900"/>
        <w:jc w:val="center"/>
        <w:rPr>
          <w:rFonts w:ascii="Times New Roman" w:eastAsia="Calibri" w:hAnsi="Times New Roman"/>
          <w:b/>
          <w:caps/>
          <w:sz w:val="24"/>
          <w:szCs w:val="24"/>
          <w:lang w:eastAsia="en-US"/>
        </w:rPr>
      </w:pPr>
    </w:p>
    <w:p w:rsidR="00BA3B3D" w:rsidRDefault="00BA3B3D">
      <w:pPr>
        <w:spacing w:after="160" w:line="240" w:lineRule="auto"/>
        <w:ind w:firstLine="900"/>
        <w:jc w:val="center"/>
        <w:rPr>
          <w:rFonts w:ascii="Times New Roman" w:eastAsia="Calibri" w:hAnsi="Times New Roman"/>
          <w:b/>
          <w:caps/>
          <w:sz w:val="24"/>
          <w:szCs w:val="24"/>
          <w:lang w:eastAsia="en-US"/>
        </w:rPr>
      </w:pPr>
    </w:p>
    <w:p w:rsidR="00BA3B3D" w:rsidRDefault="00BA3B3D">
      <w:pPr>
        <w:spacing w:after="160" w:line="240" w:lineRule="auto"/>
        <w:ind w:firstLine="900"/>
        <w:jc w:val="center"/>
        <w:rPr>
          <w:rFonts w:ascii="Times New Roman" w:eastAsia="Calibri" w:hAnsi="Times New Roman"/>
          <w:b/>
          <w:caps/>
          <w:sz w:val="24"/>
          <w:szCs w:val="24"/>
          <w:lang w:eastAsia="en-US"/>
        </w:rPr>
      </w:pPr>
    </w:p>
    <w:p w:rsidR="007D4B0B" w:rsidRDefault="00BA3B3D">
      <w:pPr>
        <w:spacing w:after="160" w:line="240" w:lineRule="auto"/>
        <w:ind w:firstLine="900"/>
        <w:jc w:val="center"/>
        <w:rPr>
          <w:rFonts w:ascii="Times New Roman" w:eastAsia="Calibri" w:hAnsi="Times New Roman"/>
          <w:b/>
          <w:caps/>
          <w:sz w:val="24"/>
          <w:szCs w:val="24"/>
          <w:lang w:eastAsia="en-US"/>
        </w:rPr>
      </w:pPr>
      <w:r>
        <w:rPr>
          <w:rFonts w:ascii="Times New Roman" w:eastAsia="Calibri" w:hAnsi="Times New Roman"/>
          <w:b/>
          <w:caps/>
          <w:sz w:val="24"/>
          <w:szCs w:val="24"/>
          <w:lang w:eastAsia="en-US"/>
        </w:rPr>
        <w:lastRenderedPageBreak/>
        <w:t>1.Общие положения</w:t>
      </w:r>
    </w:p>
    <w:p w:rsidR="007D4B0B" w:rsidRDefault="00BA3B3D">
      <w:pPr>
        <w:shd w:val="clear" w:color="auto" w:fill="FFFFFF"/>
        <w:tabs>
          <w:tab w:val="left" w:pos="4820"/>
        </w:tabs>
        <w:spacing w:after="0" w:line="240" w:lineRule="auto"/>
        <w:ind w:firstLine="900"/>
        <w:jc w:val="both"/>
        <w:rPr>
          <w:rFonts w:ascii="Times New Roman" w:hAnsi="Times New Roman"/>
          <w:sz w:val="24"/>
          <w:szCs w:val="24"/>
        </w:rPr>
      </w:pPr>
      <w:r>
        <w:rPr>
          <w:rFonts w:ascii="Times New Roman" w:hAnsi="Times New Roman"/>
          <w:sz w:val="24"/>
          <w:szCs w:val="24"/>
        </w:rPr>
        <w:t>Комплект контрольно-оценочных материалов разработан на основе:</w:t>
      </w:r>
    </w:p>
    <w:p w:rsidR="002F1899" w:rsidRDefault="002F1899" w:rsidP="002F1899">
      <w:pPr>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2F1899" w:rsidRDefault="002F1899" w:rsidP="002F1899">
      <w:pPr>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 xml:space="preserve"> - Федерального государственного образовательного стандарта среднего профессионального образования </w:t>
      </w:r>
      <w:r w:rsidRPr="000E0D2E">
        <w:rPr>
          <w:rFonts w:ascii="Times New Roman" w:hAnsi="Times New Roman"/>
          <w:color w:val="000000"/>
          <w:sz w:val="26"/>
          <w:szCs w:val="26"/>
        </w:rPr>
        <w:t>по профессии 15.01.38 Оператор-наладчик металлообрабатывающих станков, утвержденным приказом Министерства просвещения России от 15 ноября 2023 г. № 862</w:t>
      </w:r>
      <w:r>
        <w:rPr>
          <w:rFonts w:ascii="Times New Roman" w:hAnsi="Times New Roman"/>
          <w:color w:val="000000"/>
          <w:sz w:val="26"/>
          <w:szCs w:val="26"/>
        </w:rPr>
        <w:t>;</w:t>
      </w:r>
    </w:p>
    <w:p w:rsidR="002F1899" w:rsidRDefault="002F1899" w:rsidP="002F1899">
      <w:pPr>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 xml:space="preserve"> - основной профессиональной образовательной программы по профессии </w:t>
      </w:r>
      <w:r w:rsidRPr="000E0D2E">
        <w:rPr>
          <w:rFonts w:ascii="Times New Roman" w:hAnsi="Times New Roman"/>
          <w:color w:val="000000"/>
          <w:sz w:val="26"/>
          <w:szCs w:val="26"/>
        </w:rPr>
        <w:t>15.01.38 Оператор-наладчик металлообрабатывающих станков</w:t>
      </w:r>
      <w:r>
        <w:rPr>
          <w:rFonts w:ascii="Times New Roman" w:hAnsi="Times New Roman"/>
          <w:color w:val="000000"/>
          <w:sz w:val="26"/>
          <w:szCs w:val="26"/>
        </w:rPr>
        <w:t>;</w:t>
      </w:r>
    </w:p>
    <w:p w:rsidR="002F1899" w:rsidRDefault="002F1899" w:rsidP="002F1899">
      <w:pPr>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 примерной рабочей программы общеобразовательной дисциплины «</w:t>
      </w:r>
      <w:r>
        <w:rPr>
          <w:rFonts w:ascii="Times New Roman" w:hAnsi="Times New Roman"/>
          <w:color w:val="000000"/>
          <w:sz w:val="26"/>
          <w:szCs w:val="26"/>
        </w:rPr>
        <w:t>Литература</w:t>
      </w:r>
      <w:bookmarkStart w:id="0" w:name="_GoBack"/>
      <w:bookmarkEnd w:id="0"/>
      <w:r>
        <w:rPr>
          <w:rFonts w:ascii="Times New Roman" w:hAnsi="Times New Roman"/>
          <w:color w:val="000000"/>
          <w:sz w:val="26"/>
          <w:szCs w:val="26"/>
        </w:rPr>
        <w:t>» 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ФГБОУ ДПО ИРПО. Протокол № 14 от «30» ноября 2022 г.;</w:t>
      </w:r>
    </w:p>
    <w:p w:rsidR="002F1899" w:rsidRDefault="002F1899" w:rsidP="002F1899">
      <w:pPr>
        <w:spacing w:after="0" w:line="240" w:lineRule="auto"/>
        <w:ind w:firstLine="567"/>
        <w:jc w:val="both"/>
        <w:rPr>
          <w:rFonts w:ascii="Times New Roman" w:hAnsi="Times New Roman"/>
          <w:color w:val="000000"/>
          <w:sz w:val="26"/>
          <w:szCs w:val="26"/>
        </w:rPr>
      </w:pPr>
      <w:r>
        <w:rPr>
          <w:rFonts w:ascii="Times New Roman" w:hAnsi="Times New Roman"/>
          <w:color w:val="000000"/>
          <w:sz w:val="26"/>
          <w:szCs w:val="26"/>
        </w:rPr>
        <w:t xml:space="preserve">- рабочей программы воспитания по профессии </w:t>
      </w:r>
      <w:r w:rsidRPr="000E0D2E">
        <w:rPr>
          <w:rFonts w:ascii="Times New Roman" w:hAnsi="Times New Roman"/>
          <w:color w:val="000000"/>
          <w:sz w:val="26"/>
          <w:szCs w:val="26"/>
        </w:rPr>
        <w:t>15.01.38 Оператор-наладчик металлообрабатывающих станков</w:t>
      </w:r>
      <w:r>
        <w:rPr>
          <w:rFonts w:ascii="Times New Roman" w:hAnsi="Times New Roman"/>
          <w:color w:val="000000"/>
          <w:sz w:val="26"/>
          <w:szCs w:val="26"/>
        </w:rPr>
        <w:t>, 2024 г.</w:t>
      </w:r>
    </w:p>
    <w:p w:rsidR="007D4B0B" w:rsidRDefault="00BA3B3D">
      <w:pPr>
        <w:shd w:val="clear" w:color="auto" w:fill="FFFFFF"/>
        <w:tabs>
          <w:tab w:val="left" w:pos="4820"/>
        </w:tabs>
        <w:spacing w:after="0" w:line="240" w:lineRule="auto"/>
        <w:ind w:firstLine="900"/>
        <w:jc w:val="both"/>
        <w:rPr>
          <w:rFonts w:ascii="Times New Roman" w:hAnsi="Times New Roman"/>
          <w:sz w:val="24"/>
          <w:szCs w:val="24"/>
        </w:rPr>
      </w:pPr>
      <w:r>
        <w:rPr>
          <w:rFonts w:ascii="Times New Roman" w:hAnsi="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 </w:t>
      </w:r>
    </w:p>
    <w:p w:rsidR="007D4B0B" w:rsidRDefault="00BA3B3D">
      <w:pPr>
        <w:shd w:val="clear" w:color="auto" w:fill="FFFFFF"/>
        <w:tabs>
          <w:tab w:val="left" w:pos="4820"/>
        </w:tabs>
        <w:spacing w:after="160" w:line="240" w:lineRule="auto"/>
        <w:ind w:firstLine="900"/>
        <w:jc w:val="both"/>
        <w:rPr>
          <w:rFonts w:ascii="Times New Roman" w:hAnsi="Times New Roman"/>
          <w:sz w:val="24"/>
          <w:szCs w:val="24"/>
        </w:rPr>
      </w:pPr>
      <w:r>
        <w:rPr>
          <w:rFonts w:ascii="Times New Roman" w:hAnsi="Times New Roman"/>
          <w:sz w:val="24"/>
          <w:szCs w:val="24"/>
        </w:rPr>
        <w:t>КОМы включают контрольные материалы для проведения текущего контроля и промежуточной аттестации в форме дифференцированного зачета.</w:t>
      </w:r>
    </w:p>
    <w:p w:rsidR="007D4B0B" w:rsidRDefault="00BA3B3D">
      <w:pPr>
        <w:shd w:val="clear" w:color="auto" w:fill="FFFFFF"/>
        <w:spacing w:after="0"/>
        <w:ind w:firstLine="710"/>
        <w:jc w:val="both"/>
        <w:rPr>
          <w:rFonts w:ascii="Times New Roman" w:hAnsi="Times New Roman"/>
          <w:sz w:val="24"/>
          <w:szCs w:val="24"/>
        </w:rPr>
      </w:pPr>
      <w:r>
        <w:rPr>
          <w:rFonts w:ascii="Times New Roman" w:hAnsi="Times New Roman"/>
          <w:sz w:val="24"/>
          <w:szCs w:val="24"/>
        </w:rPr>
        <w:t xml:space="preserve"> </w:t>
      </w:r>
    </w:p>
    <w:p w:rsidR="007D4B0B" w:rsidRDefault="007D4B0B">
      <w:pPr>
        <w:pStyle w:val="aff"/>
        <w:spacing w:line="276" w:lineRule="auto"/>
        <w:jc w:val="both"/>
        <w:rPr>
          <w:rFonts w:ascii="Times New Roman" w:hAnsi="Times New Roman"/>
          <w:sz w:val="24"/>
          <w:szCs w:val="24"/>
        </w:rPr>
      </w:pPr>
    </w:p>
    <w:p w:rsidR="007D4B0B" w:rsidRDefault="007D4B0B">
      <w:pPr>
        <w:pStyle w:val="aff"/>
        <w:spacing w:line="276" w:lineRule="auto"/>
        <w:jc w:val="both"/>
        <w:rPr>
          <w:rFonts w:ascii="Times New Roman" w:hAnsi="Times New Roman"/>
          <w:sz w:val="24"/>
          <w:szCs w:val="24"/>
        </w:rPr>
      </w:pPr>
    </w:p>
    <w:p w:rsidR="007D4B0B" w:rsidRDefault="00BA3B3D">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r>
        <w:rPr>
          <w:rFonts w:ascii="Times New Roman" w:eastAsia="Calibri" w:hAnsi="Times New Roman"/>
          <w:b/>
          <w:caps/>
          <w:sz w:val="24"/>
          <w:szCs w:val="24"/>
          <w:lang w:eastAsia="en-US"/>
        </w:rPr>
        <w:t xml:space="preserve">2. Показатели оценки результатов освоения дисциплины, формы и методы контроля и оценки </w:t>
      </w:r>
    </w:p>
    <w:p w:rsidR="007D4B0B" w:rsidRDefault="007D4B0B">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p>
    <w:tbl>
      <w:tblPr>
        <w:tblW w:w="10065"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844"/>
        <w:gridCol w:w="5221"/>
      </w:tblGrid>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jc w:val="center"/>
              <w:rPr>
                <w:rFonts w:ascii="Times New Roman" w:hAnsi="Times New Roman"/>
                <w:b/>
                <w:sz w:val="24"/>
                <w:szCs w:val="24"/>
              </w:rPr>
            </w:pPr>
            <w:r>
              <w:rPr>
                <w:rFonts w:ascii="Times New Roman" w:hAnsi="Times New Roman"/>
                <w:b/>
                <w:sz w:val="24"/>
                <w:szCs w:val="24"/>
              </w:rPr>
              <w:t>Результаты обучения</w:t>
            </w:r>
          </w:p>
          <w:p w:rsidR="007D4B0B" w:rsidRDefault="00BA3B3D">
            <w:pPr>
              <w:jc w:val="center"/>
              <w:rPr>
                <w:rFonts w:ascii="Times New Roman" w:hAnsi="Times New Roman"/>
                <w:b/>
                <w:sz w:val="24"/>
                <w:szCs w:val="24"/>
              </w:rPr>
            </w:pPr>
            <w:r>
              <w:rPr>
                <w:rFonts w:ascii="Times New Roman" w:hAnsi="Times New Roman"/>
                <w:b/>
                <w:sz w:val="24"/>
                <w:szCs w:val="24"/>
              </w:rPr>
              <w:t>(личностные, метапредметные, предметные)</w:t>
            </w:r>
          </w:p>
        </w:tc>
        <w:tc>
          <w:tcPr>
            <w:tcW w:w="522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b/>
                <w:sz w:val="24"/>
                <w:szCs w:val="24"/>
              </w:rPr>
            </w:pPr>
            <w:r>
              <w:rPr>
                <w:rFonts w:ascii="Times New Roman" w:hAnsi="Times New Roman"/>
                <w:b/>
                <w:sz w:val="24"/>
                <w:szCs w:val="24"/>
              </w:rPr>
              <w:t>Формы и методы контроля и оценки</w:t>
            </w:r>
          </w:p>
          <w:p w:rsidR="007D4B0B" w:rsidRDefault="00BA3B3D">
            <w:pPr>
              <w:rPr>
                <w:rFonts w:ascii="Times New Roman" w:hAnsi="Times New Roman"/>
                <w:b/>
                <w:sz w:val="24"/>
                <w:szCs w:val="24"/>
              </w:rPr>
            </w:pPr>
            <w:r>
              <w:rPr>
                <w:rFonts w:ascii="Times New Roman" w:hAnsi="Times New Roman"/>
                <w:b/>
                <w:sz w:val="24"/>
                <w:szCs w:val="24"/>
              </w:rPr>
              <w:t>результатов обучения</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b/>
                <w:sz w:val="24"/>
                <w:szCs w:val="24"/>
              </w:rPr>
            </w:pPr>
            <w:r>
              <w:rPr>
                <w:rFonts w:ascii="Times New Roman" w:hAnsi="Times New Roman"/>
                <w:b/>
                <w:sz w:val="24"/>
                <w:szCs w:val="24"/>
              </w:rPr>
              <w:t>личностных:</w:t>
            </w:r>
          </w:p>
        </w:tc>
        <w:tc>
          <w:tcPr>
            <w:tcW w:w="522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7D4B0B">
            <w:pPr>
              <w:rPr>
                <w:rFonts w:ascii="Times New Roman" w:hAnsi="Times New Roman"/>
                <w:sz w:val="24"/>
                <w:szCs w:val="24"/>
              </w:rPr>
            </w:pP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-фронтальная беседа;</w:t>
            </w:r>
          </w:p>
          <w:p w:rsidR="007D4B0B" w:rsidRDefault="00BA3B3D">
            <w:pPr>
              <w:rPr>
                <w:rFonts w:ascii="Times New Roman" w:hAnsi="Times New Roman"/>
                <w:sz w:val="24"/>
                <w:szCs w:val="24"/>
              </w:rPr>
            </w:pPr>
            <w:r>
              <w:rPr>
                <w:rFonts w:ascii="Times New Roman" w:hAnsi="Times New Roman"/>
                <w:sz w:val="24"/>
                <w:szCs w:val="24"/>
              </w:rPr>
              <w:t>-наблюдение и оценка деятельности</w:t>
            </w:r>
          </w:p>
          <w:p w:rsidR="007D4B0B" w:rsidRDefault="00BA3B3D">
            <w:pPr>
              <w:rPr>
                <w:rFonts w:ascii="Times New Roman" w:hAnsi="Times New Roman"/>
                <w:sz w:val="24"/>
                <w:szCs w:val="24"/>
              </w:rPr>
            </w:pPr>
            <w:r>
              <w:rPr>
                <w:rFonts w:ascii="Times New Roman" w:hAnsi="Times New Roman"/>
                <w:sz w:val="24"/>
                <w:szCs w:val="24"/>
              </w:rPr>
              <w:t>обучающегося в ходе освоения</w:t>
            </w:r>
          </w:p>
          <w:p w:rsidR="007D4B0B" w:rsidRDefault="00BA3B3D">
            <w:pPr>
              <w:rPr>
                <w:rFonts w:ascii="Times New Roman" w:hAnsi="Times New Roman"/>
                <w:sz w:val="24"/>
                <w:szCs w:val="24"/>
              </w:rPr>
            </w:pPr>
            <w:r>
              <w:rPr>
                <w:rFonts w:ascii="Times New Roman" w:hAnsi="Times New Roman"/>
                <w:sz w:val="24"/>
                <w:szCs w:val="24"/>
              </w:rPr>
              <w:t>программы учебной дисциплины</w:t>
            </w:r>
          </w:p>
          <w:p w:rsidR="007D4B0B" w:rsidRDefault="00BA3B3D">
            <w:pPr>
              <w:rPr>
                <w:rFonts w:ascii="Times New Roman" w:hAnsi="Times New Roman"/>
                <w:sz w:val="24"/>
                <w:szCs w:val="24"/>
              </w:rPr>
            </w:pPr>
            <w:r>
              <w:rPr>
                <w:rFonts w:ascii="Times New Roman" w:hAnsi="Times New Roman"/>
                <w:sz w:val="24"/>
                <w:szCs w:val="24"/>
              </w:rPr>
              <w:t xml:space="preserve">-учебный диалог на уроке, круглый стол, </w:t>
            </w:r>
          </w:p>
          <w:p w:rsidR="007D4B0B" w:rsidRDefault="00BA3B3D">
            <w:pPr>
              <w:rPr>
                <w:rFonts w:ascii="Times New Roman" w:hAnsi="Times New Roman"/>
                <w:sz w:val="24"/>
                <w:szCs w:val="24"/>
              </w:rPr>
            </w:pPr>
            <w:r>
              <w:rPr>
                <w:rFonts w:ascii="Times New Roman" w:hAnsi="Times New Roman"/>
                <w:sz w:val="24"/>
                <w:szCs w:val="24"/>
              </w:rPr>
              <w:t>дискуссия</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lastRenderedPageBreak/>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 xml:space="preserve">сообщениями, докладами («Пушкин в </w:t>
            </w:r>
          </w:p>
          <w:p w:rsidR="007D4B0B" w:rsidRDefault="00BA3B3D">
            <w:pPr>
              <w:rPr>
                <w:rFonts w:ascii="Times New Roman" w:hAnsi="Times New Roman"/>
                <w:sz w:val="24"/>
                <w:szCs w:val="24"/>
              </w:rPr>
            </w:pPr>
            <w:r>
              <w:rPr>
                <w:rFonts w:ascii="Times New Roman" w:hAnsi="Times New Roman"/>
                <w:sz w:val="24"/>
                <w:szCs w:val="24"/>
              </w:rPr>
              <w:t xml:space="preserve">воспоминаниях современников», </w:t>
            </w:r>
          </w:p>
          <w:p w:rsidR="007D4B0B" w:rsidRDefault="00BA3B3D">
            <w:pPr>
              <w:rPr>
                <w:rFonts w:ascii="Times New Roman" w:hAnsi="Times New Roman"/>
                <w:sz w:val="24"/>
                <w:szCs w:val="24"/>
              </w:rPr>
            </w:pPr>
            <w:r>
              <w:rPr>
                <w:rFonts w:ascii="Times New Roman" w:hAnsi="Times New Roman"/>
                <w:sz w:val="24"/>
                <w:szCs w:val="24"/>
              </w:rPr>
              <w:t xml:space="preserve">«М.Ю. Лермонтов – художник», </w:t>
            </w:r>
          </w:p>
          <w:p w:rsidR="007D4B0B" w:rsidRDefault="00BA3B3D">
            <w:pPr>
              <w:rPr>
                <w:rFonts w:ascii="Times New Roman" w:hAnsi="Times New Roman"/>
                <w:sz w:val="24"/>
                <w:szCs w:val="24"/>
              </w:rPr>
            </w:pPr>
            <w:r>
              <w:rPr>
                <w:rFonts w:ascii="Times New Roman" w:hAnsi="Times New Roman"/>
                <w:sz w:val="24"/>
                <w:szCs w:val="24"/>
              </w:rPr>
              <w:t>«Петербург в жизни и творчестве Гоголя» и т.д.)</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-наблюдение и оценка  деятельности </w:t>
            </w:r>
          </w:p>
          <w:p w:rsidR="007D4B0B" w:rsidRDefault="00BA3B3D">
            <w:pPr>
              <w:rPr>
                <w:rFonts w:ascii="Times New Roman" w:hAnsi="Times New Roman"/>
                <w:sz w:val="24"/>
                <w:szCs w:val="24"/>
              </w:rPr>
            </w:pPr>
            <w:r>
              <w:rPr>
                <w:rFonts w:ascii="Times New Roman" w:hAnsi="Times New Roman"/>
                <w:sz w:val="24"/>
                <w:szCs w:val="24"/>
              </w:rPr>
              <w:t xml:space="preserve">обучающегося в ходе освоения   </w:t>
            </w:r>
          </w:p>
          <w:p w:rsidR="007D4B0B" w:rsidRDefault="00BA3B3D">
            <w:pPr>
              <w:rPr>
                <w:rFonts w:ascii="Times New Roman" w:hAnsi="Times New Roman"/>
                <w:sz w:val="24"/>
                <w:szCs w:val="24"/>
              </w:rPr>
            </w:pPr>
            <w:r>
              <w:rPr>
                <w:rFonts w:ascii="Times New Roman" w:hAnsi="Times New Roman"/>
                <w:sz w:val="24"/>
                <w:szCs w:val="24"/>
              </w:rPr>
              <w:t>программы учебной дисциплины;</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 (Обучение тезисному конспектированию</w:t>
            </w:r>
          </w:p>
          <w:p w:rsidR="007D4B0B" w:rsidRDefault="00BA3B3D">
            <w:pPr>
              <w:rPr>
                <w:rFonts w:ascii="Times New Roman" w:hAnsi="Times New Roman"/>
                <w:sz w:val="24"/>
                <w:szCs w:val="24"/>
              </w:rPr>
            </w:pPr>
            <w:r>
              <w:rPr>
                <w:rFonts w:ascii="Times New Roman" w:hAnsi="Times New Roman"/>
                <w:sz w:val="24"/>
                <w:szCs w:val="24"/>
              </w:rPr>
              <w:t xml:space="preserve">статьи учебника  «Литературные общества и кружки. </w:t>
            </w:r>
          </w:p>
          <w:p w:rsidR="007D4B0B" w:rsidRDefault="00BA3B3D">
            <w:pPr>
              <w:rPr>
                <w:rFonts w:ascii="Times New Roman" w:hAnsi="Times New Roman"/>
                <w:sz w:val="24"/>
                <w:szCs w:val="24"/>
              </w:rPr>
            </w:pPr>
            <w:r>
              <w:rPr>
                <w:rFonts w:ascii="Times New Roman" w:hAnsi="Times New Roman"/>
                <w:sz w:val="24"/>
                <w:szCs w:val="24"/>
              </w:rPr>
              <w:t xml:space="preserve">Зарождение русской литературной критики»; </w:t>
            </w:r>
          </w:p>
          <w:p w:rsidR="007D4B0B" w:rsidRDefault="00BA3B3D">
            <w:pPr>
              <w:rPr>
                <w:rFonts w:ascii="Times New Roman" w:hAnsi="Times New Roman"/>
                <w:sz w:val="24"/>
                <w:szCs w:val="24"/>
              </w:rPr>
            </w:pPr>
            <w:r>
              <w:rPr>
                <w:rFonts w:ascii="Times New Roman" w:hAnsi="Times New Roman"/>
                <w:sz w:val="24"/>
                <w:szCs w:val="24"/>
              </w:rPr>
              <w:t xml:space="preserve">Обучение написанию сочинения-анализа лирического </w:t>
            </w:r>
          </w:p>
          <w:p w:rsidR="007D4B0B" w:rsidRDefault="00BA3B3D">
            <w:pPr>
              <w:rPr>
                <w:rFonts w:ascii="Times New Roman" w:hAnsi="Times New Roman"/>
                <w:sz w:val="24"/>
                <w:szCs w:val="24"/>
              </w:rPr>
            </w:pPr>
            <w:r>
              <w:rPr>
                <w:rFonts w:ascii="Times New Roman" w:hAnsi="Times New Roman"/>
                <w:sz w:val="24"/>
                <w:szCs w:val="24"/>
              </w:rPr>
              <w:t>Произведенияи др.)</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 рефераты, доклады, </w:t>
            </w:r>
          </w:p>
          <w:p w:rsidR="007D4B0B" w:rsidRDefault="00BA3B3D">
            <w:pPr>
              <w:rPr>
                <w:rFonts w:ascii="Times New Roman" w:hAnsi="Times New Roman"/>
                <w:sz w:val="24"/>
                <w:szCs w:val="24"/>
              </w:rPr>
            </w:pPr>
            <w:r>
              <w:rPr>
                <w:rFonts w:ascii="Times New Roman" w:hAnsi="Times New Roman"/>
                <w:sz w:val="24"/>
                <w:szCs w:val="24"/>
              </w:rPr>
              <w:t xml:space="preserve">сообщения, презентации («Предки Пушкина и </w:t>
            </w:r>
          </w:p>
          <w:p w:rsidR="007D4B0B" w:rsidRDefault="00BA3B3D">
            <w:pPr>
              <w:rPr>
                <w:rFonts w:ascii="Times New Roman" w:hAnsi="Times New Roman"/>
                <w:sz w:val="24"/>
                <w:szCs w:val="24"/>
              </w:rPr>
            </w:pPr>
            <w:r>
              <w:rPr>
                <w:rFonts w:ascii="Times New Roman" w:hAnsi="Times New Roman"/>
                <w:sz w:val="24"/>
                <w:szCs w:val="24"/>
              </w:rPr>
              <w:t>его семья»; «Личность Раскольникова» и др.)</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 xml:space="preserve">занятий (Сочинение-рассуждение по роману </w:t>
            </w:r>
          </w:p>
          <w:p w:rsidR="007D4B0B" w:rsidRDefault="00BA3B3D">
            <w:pPr>
              <w:rPr>
                <w:rFonts w:ascii="Times New Roman" w:hAnsi="Times New Roman"/>
                <w:sz w:val="24"/>
                <w:szCs w:val="24"/>
              </w:rPr>
            </w:pPr>
            <w:r>
              <w:rPr>
                <w:rFonts w:ascii="Times New Roman" w:hAnsi="Times New Roman"/>
                <w:sz w:val="24"/>
                <w:szCs w:val="24"/>
              </w:rPr>
              <w:t>И.С. Тургенева «Отцы и дети»и др.)</w:t>
            </w:r>
          </w:p>
          <w:p w:rsidR="007D4B0B" w:rsidRDefault="007D4B0B">
            <w:pPr>
              <w:rPr>
                <w:rFonts w:ascii="Times New Roman" w:hAnsi="Times New Roman"/>
                <w:sz w:val="24"/>
                <w:szCs w:val="24"/>
              </w:rPr>
            </w:pP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 xml:space="preserve"> сообщениями, докладами, рефератами</w:t>
            </w:r>
          </w:p>
          <w:p w:rsidR="007D4B0B" w:rsidRDefault="00BA3B3D">
            <w:pPr>
              <w:rPr>
                <w:rFonts w:ascii="Times New Roman" w:hAnsi="Times New Roman"/>
                <w:sz w:val="24"/>
                <w:szCs w:val="24"/>
              </w:rPr>
            </w:pPr>
            <w:r>
              <w:rPr>
                <w:rFonts w:ascii="Times New Roman" w:hAnsi="Times New Roman"/>
                <w:sz w:val="24"/>
                <w:szCs w:val="24"/>
              </w:rPr>
              <w:t xml:space="preserve"> («В чем трагедия Обломова?»,</w:t>
            </w:r>
          </w:p>
          <w:p w:rsidR="007D4B0B" w:rsidRDefault="00BA3B3D">
            <w:pPr>
              <w:rPr>
                <w:rFonts w:ascii="Times New Roman" w:hAnsi="Times New Roman"/>
                <w:sz w:val="24"/>
                <w:szCs w:val="24"/>
              </w:rPr>
            </w:pPr>
            <w:r>
              <w:rPr>
                <w:rFonts w:ascii="Times New Roman" w:hAnsi="Times New Roman"/>
                <w:sz w:val="24"/>
                <w:szCs w:val="24"/>
              </w:rPr>
              <w:lastRenderedPageBreak/>
              <w:t xml:space="preserve"> «Нигилизм и нигилисты в жизни и </w:t>
            </w:r>
          </w:p>
          <w:p w:rsidR="007D4B0B" w:rsidRDefault="00BA3B3D">
            <w:pPr>
              <w:rPr>
                <w:rFonts w:ascii="Times New Roman" w:hAnsi="Times New Roman"/>
                <w:sz w:val="24"/>
                <w:szCs w:val="24"/>
              </w:rPr>
            </w:pPr>
            <w:r>
              <w:rPr>
                <w:rFonts w:ascii="Times New Roman" w:hAnsi="Times New Roman"/>
                <w:sz w:val="24"/>
                <w:szCs w:val="24"/>
              </w:rPr>
              <w:t xml:space="preserve">литературе» и т.д.);                                   </w:t>
            </w:r>
          </w:p>
          <w:p w:rsidR="007D4B0B" w:rsidRDefault="00BA3B3D">
            <w:pPr>
              <w:rPr>
                <w:rFonts w:ascii="Times New Roman" w:hAnsi="Times New Roman"/>
                <w:sz w:val="24"/>
                <w:szCs w:val="24"/>
              </w:rPr>
            </w:pPr>
            <w:r>
              <w:rPr>
                <w:rFonts w:ascii="Times New Roman" w:hAnsi="Times New Roman"/>
                <w:sz w:val="24"/>
                <w:szCs w:val="24"/>
              </w:rPr>
              <w:t xml:space="preserve">-защита проектов («Тема любви в творчестве </w:t>
            </w:r>
          </w:p>
          <w:p w:rsidR="007D4B0B" w:rsidRDefault="00BA3B3D">
            <w:pPr>
              <w:rPr>
                <w:rFonts w:ascii="Times New Roman" w:hAnsi="Times New Roman"/>
                <w:sz w:val="24"/>
                <w:szCs w:val="24"/>
              </w:rPr>
            </w:pPr>
            <w:r>
              <w:rPr>
                <w:rFonts w:ascii="Times New Roman" w:hAnsi="Times New Roman"/>
                <w:sz w:val="24"/>
                <w:szCs w:val="24"/>
              </w:rPr>
              <w:t>Бунина и Куприна: общее и различное» и др.)</w:t>
            </w:r>
          </w:p>
          <w:p w:rsidR="007D4B0B" w:rsidRDefault="00BA3B3D">
            <w:pPr>
              <w:rPr>
                <w:rFonts w:ascii="Times New Roman" w:hAnsi="Times New Roman"/>
                <w:sz w:val="24"/>
                <w:szCs w:val="24"/>
              </w:rPr>
            </w:pPr>
            <w:r>
              <w:rPr>
                <w:rFonts w:ascii="Times New Roman" w:hAnsi="Times New Roman"/>
                <w:sz w:val="24"/>
                <w:szCs w:val="24"/>
              </w:rPr>
              <w:t>-тестирование</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lastRenderedPageBreak/>
              <w:t>эстетическое отношение к миру;</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-наблюдение и оценка  деятельности </w:t>
            </w:r>
          </w:p>
          <w:p w:rsidR="007D4B0B" w:rsidRDefault="00BA3B3D">
            <w:pPr>
              <w:rPr>
                <w:rFonts w:ascii="Times New Roman" w:hAnsi="Times New Roman"/>
                <w:sz w:val="24"/>
                <w:szCs w:val="24"/>
              </w:rPr>
            </w:pPr>
            <w:r>
              <w:rPr>
                <w:rFonts w:ascii="Times New Roman" w:hAnsi="Times New Roman"/>
                <w:sz w:val="24"/>
                <w:szCs w:val="24"/>
              </w:rPr>
              <w:t xml:space="preserve">обучающегося в ходе освоения   </w:t>
            </w:r>
          </w:p>
          <w:p w:rsidR="007D4B0B" w:rsidRDefault="00BA3B3D">
            <w:pPr>
              <w:rPr>
                <w:rFonts w:ascii="Times New Roman" w:hAnsi="Times New Roman"/>
                <w:sz w:val="24"/>
                <w:szCs w:val="24"/>
              </w:rPr>
            </w:pPr>
            <w:r>
              <w:rPr>
                <w:rFonts w:ascii="Times New Roman" w:hAnsi="Times New Roman"/>
                <w:sz w:val="24"/>
                <w:szCs w:val="24"/>
              </w:rPr>
              <w:t>программы учебной дисциплины;</w:t>
            </w:r>
          </w:p>
          <w:p w:rsidR="007D4B0B" w:rsidRDefault="00BA3B3D">
            <w:pPr>
              <w:rPr>
                <w:rFonts w:ascii="Times New Roman" w:hAnsi="Times New Roman"/>
                <w:sz w:val="24"/>
                <w:szCs w:val="24"/>
              </w:rPr>
            </w:pPr>
            <w:r>
              <w:rPr>
                <w:rFonts w:ascii="Times New Roman" w:hAnsi="Times New Roman"/>
                <w:sz w:val="24"/>
                <w:szCs w:val="24"/>
              </w:rPr>
              <w:t xml:space="preserve">-написание сочинений (по творчеству </w:t>
            </w:r>
          </w:p>
          <w:p w:rsidR="007D4B0B" w:rsidRDefault="00BA3B3D">
            <w:pPr>
              <w:rPr>
                <w:rFonts w:ascii="Times New Roman" w:hAnsi="Times New Roman"/>
                <w:sz w:val="24"/>
                <w:szCs w:val="24"/>
              </w:rPr>
            </w:pPr>
            <w:r>
              <w:rPr>
                <w:rFonts w:ascii="Times New Roman" w:hAnsi="Times New Roman"/>
                <w:sz w:val="24"/>
                <w:szCs w:val="24"/>
              </w:rPr>
              <w:t>М.Ю. Лермонтова; по роману И.С. Тургенева</w:t>
            </w:r>
          </w:p>
          <w:p w:rsidR="007D4B0B" w:rsidRDefault="00BA3B3D">
            <w:pPr>
              <w:rPr>
                <w:rFonts w:ascii="Times New Roman" w:hAnsi="Times New Roman"/>
                <w:sz w:val="24"/>
                <w:szCs w:val="24"/>
              </w:rPr>
            </w:pPr>
            <w:r>
              <w:rPr>
                <w:rFonts w:ascii="Times New Roman" w:hAnsi="Times New Roman"/>
                <w:sz w:val="24"/>
                <w:szCs w:val="24"/>
              </w:rPr>
              <w:t xml:space="preserve">«Отцы и дети»; по роману Л.Н. Толстого </w:t>
            </w:r>
          </w:p>
          <w:p w:rsidR="007D4B0B" w:rsidRDefault="00BA3B3D">
            <w:pPr>
              <w:rPr>
                <w:rFonts w:ascii="Times New Roman" w:hAnsi="Times New Roman"/>
                <w:sz w:val="24"/>
                <w:szCs w:val="24"/>
              </w:rPr>
            </w:pPr>
            <w:r>
              <w:rPr>
                <w:rFonts w:ascii="Times New Roman" w:hAnsi="Times New Roman"/>
                <w:sz w:val="24"/>
                <w:szCs w:val="24"/>
              </w:rPr>
              <w:t xml:space="preserve">«Война и мир» и др.). </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-фронтальная беседа;</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 рефераты, доклады, </w:t>
            </w:r>
          </w:p>
          <w:p w:rsidR="007D4B0B" w:rsidRDefault="00BA3B3D">
            <w:pPr>
              <w:rPr>
                <w:rFonts w:ascii="Times New Roman" w:hAnsi="Times New Roman"/>
                <w:sz w:val="24"/>
                <w:szCs w:val="24"/>
              </w:rPr>
            </w:pPr>
            <w:r>
              <w:rPr>
                <w:rFonts w:ascii="Times New Roman" w:hAnsi="Times New Roman"/>
                <w:sz w:val="24"/>
                <w:szCs w:val="24"/>
              </w:rPr>
              <w:t>сообщения («Сатира в произведениях Маяковского»;</w:t>
            </w:r>
          </w:p>
          <w:p w:rsidR="007D4B0B" w:rsidRDefault="00BA3B3D">
            <w:pPr>
              <w:rPr>
                <w:rFonts w:ascii="Times New Roman" w:hAnsi="Times New Roman"/>
                <w:sz w:val="24"/>
                <w:szCs w:val="24"/>
              </w:rPr>
            </w:pPr>
            <w:r>
              <w:rPr>
                <w:rFonts w:ascii="Times New Roman" w:hAnsi="Times New Roman"/>
                <w:sz w:val="24"/>
                <w:szCs w:val="24"/>
              </w:rPr>
              <w:t xml:space="preserve"> «М.И. Цветаева – драматург» и др.).                         </w:t>
            </w:r>
          </w:p>
          <w:p w:rsidR="007D4B0B" w:rsidRDefault="00BA3B3D">
            <w:pPr>
              <w:rPr>
                <w:rFonts w:ascii="Times New Roman" w:hAnsi="Times New Roman"/>
                <w:sz w:val="24"/>
                <w:szCs w:val="24"/>
              </w:rPr>
            </w:pPr>
            <w:r>
              <w:rPr>
                <w:rFonts w:ascii="Times New Roman" w:hAnsi="Times New Roman"/>
                <w:sz w:val="24"/>
                <w:szCs w:val="24"/>
              </w:rPr>
              <w:t xml:space="preserve">-учебный диалог на уроке, круглый стол, </w:t>
            </w:r>
          </w:p>
          <w:p w:rsidR="007D4B0B" w:rsidRDefault="00BA3B3D">
            <w:pPr>
              <w:rPr>
                <w:rFonts w:ascii="Times New Roman" w:hAnsi="Times New Roman"/>
                <w:sz w:val="24"/>
                <w:szCs w:val="24"/>
              </w:rPr>
            </w:pPr>
            <w:r>
              <w:rPr>
                <w:rFonts w:ascii="Times New Roman" w:hAnsi="Times New Roman"/>
                <w:sz w:val="24"/>
                <w:szCs w:val="24"/>
              </w:rPr>
              <w:t>дискуссия</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 xml:space="preserve">занятий (Обучение составлению опорных таблиц: </w:t>
            </w:r>
          </w:p>
          <w:p w:rsidR="007D4B0B" w:rsidRDefault="00BA3B3D">
            <w:pPr>
              <w:rPr>
                <w:rFonts w:ascii="Times New Roman" w:hAnsi="Times New Roman"/>
                <w:sz w:val="24"/>
                <w:szCs w:val="24"/>
              </w:rPr>
            </w:pPr>
            <w:r>
              <w:rPr>
                <w:rFonts w:ascii="Times New Roman" w:hAnsi="Times New Roman"/>
                <w:sz w:val="24"/>
                <w:szCs w:val="24"/>
              </w:rPr>
              <w:t xml:space="preserve">«Духовные искания Андрея Болконского </w:t>
            </w:r>
          </w:p>
          <w:p w:rsidR="007D4B0B" w:rsidRDefault="00BA3B3D">
            <w:pPr>
              <w:rPr>
                <w:rFonts w:ascii="Times New Roman" w:hAnsi="Times New Roman"/>
                <w:sz w:val="24"/>
                <w:szCs w:val="24"/>
              </w:rPr>
            </w:pPr>
            <w:r>
              <w:rPr>
                <w:rFonts w:ascii="Times New Roman" w:hAnsi="Times New Roman"/>
                <w:sz w:val="24"/>
                <w:szCs w:val="24"/>
              </w:rPr>
              <w:t xml:space="preserve">(Пьера Безухова, Наташи Ростовой) и др.) </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lastRenderedPageBreak/>
              <w:t xml:space="preserve"> (по темам): рефераты, доклады, сообщения, </w:t>
            </w:r>
          </w:p>
          <w:p w:rsidR="007D4B0B" w:rsidRDefault="00BA3B3D">
            <w:pPr>
              <w:rPr>
                <w:rFonts w:ascii="Times New Roman" w:hAnsi="Times New Roman"/>
                <w:sz w:val="24"/>
                <w:szCs w:val="24"/>
              </w:rPr>
            </w:pPr>
            <w:r>
              <w:rPr>
                <w:rFonts w:ascii="Times New Roman" w:hAnsi="Times New Roman"/>
                <w:sz w:val="24"/>
                <w:szCs w:val="24"/>
              </w:rPr>
              <w:t>презентации («Казачьи песни в романе-эпопее</w:t>
            </w:r>
          </w:p>
          <w:p w:rsidR="007D4B0B" w:rsidRDefault="00BA3B3D">
            <w:pPr>
              <w:rPr>
                <w:rFonts w:ascii="Times New Roman" w:hAnsi="Times New Roman"/>
                <w:sz w:val="24"/>
                <w:szCs w:val="24"/>
              </w:rPr>
            </w:pPr>
            <w:r>
              <w:rPr>
                <w:rFonts w:ascii="Times New Roman" w:hAnsi="Times New Roman"/>
                <w:sz w:val="24"/>
                <w:szCs w:val="24"/>
              </w:rPr>
              <w:t xml:space="preserve"> «Тихий Дон»; «Взгляд на Гражданскую войну </w:t>
            </w:r>
          </w:p>
          <w:p w:rsidR="007D4B0B" w:rsidRDefault="00BA3B3D">
            <w:pPr>
              <w:rPr>
                <w:rFonts w:ascii="Times New Roman" w:hAnsi="Times New Roman"/>
                <w:sz w:val="24"/>
                <w:szCs w:val="24"/>
              </w:rPr>
            </w:pPr>
            <w:r>
              <w:rPr>
                <w:rFonts w:ascii="Times New Roman" w:hAnsi="Times New Roman"/>
                <w:sz w:val="24"/>
                <w:szCs w:val="24"/>
              </w:rPr>
              <w:t>из 1920-х и их 1950-х – в чем разница» и др.)</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b/>
                <w:sz w:val="24"/>
                <w:szCs w:val="24"/>
              </w:rPr>
            </w:pPr>
            <w:r>
              <w:rPr>
                <w:rFonts w:ascii="Times New Roman" w:hAnsi="Times New Roman"/>
                <w:b/>
                <w:sz w:val="24"/>
                <w:szCs w:val="24"/>
              </w:rPr>
              <w:lastRenderedPageBreak/>
              <w:t>метапредметных:</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7D4B0B">
            <w:pPr>
              <w:rPr>
                <w:rFonts w:ascii="Times New Roman" w:hAnsi="Times New Roman"/>
                <w:sz w:val="24"/>
                <w:szCs w:val="24"/>
              </w:rPr>
            </w:pP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 xml:space="preserve">- 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highlight w:val="white"/>
              </w:rPr>
            </w:pPr>
            <w:r>
              <w:rPr>
                <w:rFonts w:ascii="Times New Roman" w:hAnsi="Times New Roman"/>
                <w:sz w:val="24"/>
                <w:szCs w:val="24"/>
              </w:rPr>
              <w:t xml:space="preserve">занятий (Обучение декламации (искусству </w:t>
            </w:r>
          </w:p>
          <w:p w:rsidR="007D4B0B" w:rsidRDefault="00BA3B3D">
            <w:pPr>
              <w:rPr>
                <w:rFonts w:ascii="Times New Roman" w:hAnsi="Times New Roman"/>
                <w:sz w:val="24"/>
                <w:szCs w:val="24"/>
              </w:rPr>
            </w:pPr>
            <w:r>
              <w:rPr>
                <w:rFonts w:ascii="Times New Roman" w:hAnsi="Times New Roman"/>
                <w:sz w:val="24"/>
                <w:szCs w:val="24"/>
              </w:rPr>
              <w:t>выразительного чтения стихов или прозы) и др.).</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 xml:space="preserve"> сообщениями, докладами(«Образ дороги  </w:t>
            </w:r>
          </w:p>
          <w:p w:rsidR="007D4B0B" w:rsidRDefault="00BA3B3D">
            <w:pPr>
              <w:rPr>
                <w:rFonts w:ascii="Times New Roman" w:hAnsi="Times New Roman"/>
                <w:sz w:val="24"/>
                <w:szCs w:val="24"/>
              </w:rPr>
            </w:pPr>
            <w:r>
              <w:rPr>
                <w:rFonts w:ascii="Times New Roman" w:hAnsi="Times New Roman"/>
                <w:sz w:val="24"/>
                <w:szCs w:val="24"/>
              </w:rPr>
              <w:t>и дома в лирике Твардовского»);</w:t>
            </w:r>
          </w:p>
          <w:p w:rsidR="007D4B0B" w:rsidRDefault="00BA3B3D">
            <w:pPr>
              <w:rPr>
                <w:rFonts w:ascii="Times New Roman" w:hAnsi="Times New Roman"/>
                <w:sz w:val="24"/>
                <w:szCs w:val="24"/>
              </w:rPr>
            </w:pPr>
            <w:r>
              <w:rPr>
                <w:rFonts w:ascii="Times New Roman" w:hAnsi="Times New Roman"/>
                <w:sz w:val="24"/>
                <w:szCs w:val="24"/>
              </w:rPr>
              <w:t xml:space="preserve">-защита проектов (Гражданские и </w:t>
            </w:r>
          </w:p>
          <w:p w:rsidR="007D4B0B" w:rsidRDefault="00BA3B3D">
            <w:pPr>
              <w:rPr>
                <w:rFonts w:ascii="Times New Roman" w:hAnsi="Times New Roman"/>
                <w:sz w:val="24"/>
                <w:szCs w:val="24"/>
              </w:rPr>
            </w:pPr>
            <w:r>
              <w:rPr>
                <w:rFonts w:ascii="Times New Roman" w:hAnsi="Times New Roman"/>
                <w:sz w:val="24"/>
                <w:szCs w:val="24"/>
              </w:rPr>
              <w:t>патриотические стихи Ахматовой»)</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tc>
      </w:tr>
      <w:tr w:rsidR="007D4B0B">
        <w:trPr>
          <w:trHeight w:val="1200"/>
        </w:trPr>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t>умение самостоятельно организовывать собственную деятельность, оценивать ее, определять сферу своих интересов;</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 xml:space="preserve">внеаудиторной (самостоятельной) работы </w:t>
            </w:r>
          </w:p>
          <w:p w:rsidR="007D4B0B" w:rsidRDefault="00BA3B3D">
            <w:pPr>
              <w:rPr>
                <w:rFonts w:ascii="Times New Roman" w:hAnsi="Times New Roman"/>
                <w:sz w:val="24"/>
                <w:szCs w:val="24"/>
              </w:rPr>
            </w:pPr>
            <w:r>
              <w:rPr>
                <w:rFonts w:ascii="Times New Roman" w:hAnsi="Times New Roman"/>
                <w:sz w:val="24"/>
                <w:szCs w:val="24"/>
              </w:rPr>
              <w:t>(по темам);</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 xml:space="preserve"> сообщениями, докладами;</w:t>
            </w:r>
          </w:p>
          <w:p w:rsidR="007D4B0B" w:rsidRDefault="00BA3B3D">
            <w:pPr>
              <w:rPr>
                <w:rFonts w:ascii="Times New Roman" w:hAnsi="Times New Roman"/>
                <w:sz w:val="24"/>
                <w:szCs w:val="24"/>
              </w:rPr>
            </w:pPr>
            <w:r>
              <w:rPr>
                <w:rFonts w:ascii="Times New Roman" w:hAnsi="Times New Roman"/>
                <w:sz w:val="24"/>
                <w:szCs w:val="24"/>
              </w:rPr>
              <w:lastRenderedPageBreak/>
              <w:t>-защита проектов, презентаций;</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tc>
      </w:tr>
      <w:tr w:rsidR="007D4B0B">
        <w:trPr>
          <w:trHeight w:val="1200"/>
        </w:trPr>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lastRenderedPageBreak/>
              <w:t>умение работать с разными источниками информации, находить ее, анализировать, использовать в самостоятельной деятельности;</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-наблюдение и оценка  деятельности </w:t>
            </w:r>
          </w:p>
          <w:p w:rsidR="007D4B0B" w:rsidRDefault="00BA3B3D">
            <w:pPr>
              <w:rPr>
                <w:rFonts w:ascii="Times New Roman" w:hAnsi="Times New Roman"/>
                <w:sz w:val="24"/>
                <w:szCs w:val="24"/>
              </w:rPr>
            </w:pPr>
            <w:r>
              <w:rPr>
                <w:rFonts w:ascii="Times New Roman" w:hAnsi="Times New Roman"/>
                <w:sz w:val="24"/>
                <w:szCs w:val="24"/>
              </w:rPr>
              <w:t>обучающегося в ходе освоения  </w:t>
            </w:r>
          </w:p>
          <w:p w:rsidR="007D4B0B" w:rsidRDefault="00BA3B3D">
            <w:pPr>
              <w:rPr>
                <w:rFonts w:ascii="Times New Roman" w:hAnsi="Times New Roman"/>
                <w:sz w:val="24"/>
                <w:szCs w:val="24"/>
              </w:rPr>
            </w:pPr>
            <w:r>
              <w:rPr>
                <w:rFonts w:ascii="Times New Roman" w:hAnsi="Times New Roman"/>
                <w:sz w:val="24"/>
                <w:szCs w:val="24"/>
              </w:rPr>
              <w:t xml:space="preserve"> программы учебной дисциплины;</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 xml:space="preserve"> сообщениями, докладами;</w:t>
            </w:r>
          </w:p>
          <w:p w:rsidR="007D4B0B" w:rsidRDefault="00BA3B3D">
            <w:pPr>
              <w:rPr>
                <w:rFonts w:ascii="Times New Roman" w:hAnsi="Times New Roman"/>
                <w:sz w:val="24"/>
                <w:szCs w:val="24"/>
              </w:rPr>
            </w:pPr>
            <w:r>
              <w:rPr>
                <w:rFonts w:ascii="Times New Roman" w:hAnsi="Times New Roman"/>
                <w:sz w:val="24"/>
                <w:szCs w:val="24"/>
              </w:rPr>
              <w:t>-защита презентаций</w:t>
            </w:r>
          </w:p>
        </w:tc>
      </w:tr>
      <w:tr w:rsidR="007D4B0B">
        <w:trPr>
          <w:trHeight w:val="1200"/>
        </w:trPr>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-наблюдение и оценка  деятельности </w:t>
            </w:r>
          </w:p>
          <w:p w:rsidR="007D4B0B" w:rsidRDefault="00BA3B3D">
            <w:pPr>
              <w:rPr>
                <w:rFonts w:ascii="Times New Roman" w:hAnsi="Times New Roman"/>
                <w:sz w:val="24"/>
                <w:szCs w:val="24"/>
              </w:rPr>
            </w:pPr>
            <w:r>
              <w:rPr>
                <w:rFonts w:ascii="Times New Roman" w:hAnsi="Times New Roman"/>
                <w:sz w:val="24"/>
                <w:szCs w:val="24"/>
              </w:rPr>
              <w:t xml:space="preserve">обучающегося в ходе освоения   </w:t>
            </w:r>
          </w:p>
          <w:p w:rsidR="007D4B0B" w:rsidRDefault="00BA3B3D">
            <w:pPr>
              <w:rPr>
                <w:rFonts w:ascii="Times New Roman" w:hAnsi="Times New Roman"/>
                <w:sz w:val="24"/>
                <w:szCs w:val="24"/>
              </w:rPr>
            </w:pPr>
            <w:r>
              <w:rPr>
                <w:rFonts w:ascii="Times New Roman" w:hAnsi="Times New Roman"/>
                <w:sz w:val="24"/>
                <w:szCs w:val="24"/>
              </w:rPr>
              <w:t>программы учебной дисциплины;</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-защита проектов, презентаций;</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сообщениями, докладами;</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lastRenderedPageBreak/>
              <w:t>занятий</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b/>
                <w:sz w:val="24"/>
                <w:szCs w:val="24"/>
              </w:rPr>
            </w:pPr>
            <w:r>
              <w:rPr>
                <w:rFonts w:ascii="Times New Roman" w:hAnsi="Times New Roman"/>
                <w:b/>
                <w:sz w:val="24"/>
                <w:szCs w:val="24"/>
              </w:rPr>
              <w:lastRenderedPageBreak/>
              <w:t>предметных:</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7D4B0B">
            <w:pPr>
              <w:rPr>
                <w:rFonts w:ascii="Times New Roman" w:hAnsi="Times New Roman"/>
                <w:sz w:val="24"/>
                <w:szCs w:val="24"/>
              </w:rPr>
            </w:pP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сформированность устойчивого интереса к чтению как средству познания других культур, уважительного отношения к ним;</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сообщениями, докладами</w:t>
            </w:r>
          </w:p>
          <w:p w:rsidR="007D4B0B" w:rsidRDefault="007D4B0B">
            <w:pPr>
              <w:rPr>
                <w:rFonts w:ascii="Times New Roman" w:hAnsi="Times New Roman"/>
                <w:sz w:val="24"/>
                <w:szCs w:val="24"/>
              </w:rPr>
            </w:pPr>
          </w:p>
        </w:tc>
      </w:tr>
      <w:tr w:rsidR="007D4B0B">
        <w:trPr>
          <w:trHeight w:val="2222"/>
        </w:trPr>
        <w:tc>
          <w:tcPr>
            <w:tcW w:w="4844"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t xml:space="preserve">сформированность навыков различных видов анализа литературных произведений; </w:t>
            </w:r>
          </w:p>
          <w:p w:rsidR="007D4B0B" w:rsidRDefault="007D4B0B">
            <w:pPr>
              <w:rPr>
                <w:rFonts w:ascii="Times New Roman" w:hAnsi="Times New Roman"/>
                <w:sz w:val="24"/>
                <w:szCs w:val="24"/>
              </w:rPr>
            </w:pPr>
          </w:p>
          <w:p w:rsidR="007D4B0B" w:rsidRDefault="007D4B0B">
            <w:pPr>
              <w:rPr>
                <w:rFonts w:ascii="Times New Roman" w:hAnsi="Times New Roman"/>
                <w:sz w:val="24"/>
                <w:szCs w:val="24"/>
              </w:rPr>
            </w:pPr>
          </w:p>
          <w:p w:rsidR="007D4B0B" w:rsidRDefault="007D4B0B">
            <w:pPr>
              <w:rPr>
                <w:rFonts w:ascii="Times New Roman" w:hAnsi="Times New Roman"/>
                <w:sz w:val="24"/>
                <w:szCs w:val="24"/>
              </w:rPr>
            </w:pPr>
          </w:p>
        </w:tc>
        <w:tc>
          <w:tcPr>
            <w:tcW w:w="5221" w:type="dxa"/>
            <w:tcBorders>
              <w:top w:val="single" w:sz="8" w:space="0" w:color="000000"/>
              <w:left w:val="single" w:sz="8" w:space="0" w:color="000000"/>
              <w:bottom w:val="single" w:sz="4"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-оценка выполнения практических</w:t>
            </w:r>
          </w:p>
          <w:p w:rsidR="007D4B0B" w:rsidRDefault="00BA3B3D">
            <w:pPr>
              <w:rPr>
                <w:rFonts w:ascii="Times New Roman" w:hAnsi="Times New Roman"/>
                <w:sz w:val="24"/>
                <w:szCs w:val="24"/>
              </w:rPr>
            </w:pPr>
            <w:r>
              <w:rPr>
                <w:rFonts w:ascii="Times New Roman" w:hAnsi="Times New Roman"/>
                <w:sz w:val="24"/>
                <w:szCs w:val="24"/>
              </w:rPr>
              <w:t>занятий</w:t>
            </w:r>
          </w:p>
        </w:tc>
      </w:tr>
      <w:tr w:rsidR="007D4B0B">
        <w:trPr>
          <w:trHeight w:val="3000"/>
        </w:trPr>
        <w:tc>
          <w:tcPr>
            <w:tcW w:w="4844"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7D4B0B" w:rsidRDefault="007D4B0B">
            <w:pPr>
              <w:rPr>
                <w:rFonts w:ascii="Times New Roman" w:hAnsi="Times New Roman"/>
                <w:sz w:val="24"/>
                <w:szCs w:val="24"/>
              </w:rPr>
            </w:pPr>
          </w:p>
          <w:p w:rsidR="007D4B0B" w:rsidRDefault="007D4B0B">
            <w:pPr>
              <w:rPr>
                <w:rFonts w:ascii="Times New Roman" w:hAnsi="Times New Roman"/>
                <w:sz w:val="24"/>
                <w:szCs w:val="24"/>
              </w:rPr>
            </w:pPr>
          </w:p>
          <w:p w:rsidR="007D4B0B" w:rsidRDefault="007D4B0B">
            <w:pPr>
              <w:rPr>
                <w:rFonts w:ascii="Times New Roman" w:hAnsi="Times New Roman"/>
                <w:sz w:val="24"/>
                <w:szCs w:val="24"/>
              </w:rPr>
            </w:pPr>
          </w:p>
          <w:p w:rsidR="007D4B0B" w:rsidRDefault="007D4B0B">
            <w:pPr>
              <w:rPr>
                <w:rFonts w:ascii="Times New Roman" w:hAnsi="Times New Roman"/>
                <w:sz w:val="24"/>
                <w:szCs w:val="24"/>
              </w:rPr>
            </w:pPr>
          </w:p>
          <w:p w:rsidR="007D4B0B" w:rsidRDefault="00BA3B3D">
            <w:pPr>
              <w:rPr>
                <w:rFonts w:ascii="Times New Roman" w:hAnsi="Times New Roman"/>
                <w:sz w:val="24"/>
                <w:szCs w:val="24"/>
              </w:rPr>
            </w:pPr>
            <w:r>
              <w:rPr>
                <w:rFonts w:ascii="Times New Roman" w:hAnsi="Times New Roman"/>
                <w:sz w:val="24"/>
                <w:szCs w:val="24"/>
              </w:rPr>
              <w:t>владение навыками самоанализа и самооценки на основе наблюдений за собственной речью;</w:t>
            </w:r>
          </w:p>
          <w:p w:rsidR="007D4B0B" w:rsidRDefault="007D4B0B">
            <w:pPr>
              <w:rPr>
                <w:rFonts w:ascii="Times New Roman" w:hAnsi="Times New Roman"/>
                <w:sz w:val="24"/>
                <w:szCs w:val="24"/>
              </w:rPr>
            </w:pPr>
          </w:p>
        </w:tc>
        <w:tc>
          <w:tcPr>
            <w:tcW w:w="5221" w:type="dxa"/>
            <w:tcBorders>
              <w:top w:val="single" w:sz="4" w:space="0" w:color="000000"/>
              <w:left w:val="single" w:sz="8" w:space="0" w:color="000000"/>
              <w:bottom w:val="single" w:sz="8" w:space="0" w:color="000000"/>
              <w:right w:val="single" w:sz="8" w:space="0" w:color="000000"/>
            </w:tcBorders>
            <w:shd w:val="clear" w:color="auto" w:fill="FFFFFF"/>
          </w:tcPr>
          <w:p w:rsidR="007D4B0B" w:rsidRDefault="007D4B0B">
            <w:pPr>
              <w:rPr>
                <w:rFonts w:ascii="Times New Roman" w:hAnsi="Times New Roman"/>
                <w:sz w:val="24"/>
                <w:szCs w:val="24"/>
              </w:rPr>
            </w:pP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сообщениями, докладами;</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-оценка выполнения практических</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-защита проектов, презентаций;</w:t>
            </w:r>
          </w:p>
          <w:p w:rsidR="007D4B0B" w:rsidRDefault="007D4B0B">
            <w:pPr>
              <w:rPr>
                <w:rFonts w:ascii="Times New Roman" w:hAnsi="Times New Roman"/>
                <w:sz w:val="24"/>
                <w:szCs w:val="24"/>
              </w:rPr>
            </w:pPr>
          </w:p>
          <w:p w:rsidR="007D4B0B" w:rsidRDefault="00BA3B3D">
            <w:pPr>
              <w:rPr>
                <w:rFonts w:ascii="Times New Roman" w:hAnsi="Times New Roman"/>
                <w:sz w:val="24"/>
                <w:szCs w:val="24"/>
              </w:rPr>
            </w:pPr>
            <w:r>
              <w:rPr>
                <w:rFonts w:ascii="Times New Roman" w:hAnsi="Times New Roman"/>
                <w:sz w:val="24"/>
                <w:szCs w:val="24"/>
              </w:rPr>
              <w:lastRenderedPageBreak/>
              <w:t>-устный опрос;</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lastRenderedPageBreak/>
              <w:t>владение умением анализировать текст с точки зрения наличия в нем явной и скрытой, основной и второстепенной информации;</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сообщениями, докладами;</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p w:rsidR="007D4B0B" w:rsidRDefault="00BA3B3D">
            <w:pPr>
              <w:rPr>
                <w:rFonts w:ascii="Times New Roman" w:hAnsi="Times New Roman"/>
                <w:sz w:val="24"/>
                <w:szCs w:val="24"/>
              </w:rPr>
            </w:pPr>
            <w:r>
              <w:rPr>
                <w:rFonts w:ascii="Times New Roman" w:hAnsi="Times New Roman"/>
                <w:sz w:val="24"/>
                <w:szCs w:val="24"/>
              </w:rPr>
              <w:t>-тестирование</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t>владение умением представлять тексты в виде тезисов, конспектов, аннотаций, рефератов, сочинений различных жанров;</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сообщениями, докладами;</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p w:rsidR="007D4B0B" w:rsidRDefault="00BA3B3D">
            <w:pPr>
              <w:rPr>
                <w:rFonts w:ascii="Times New Roman" w:hAnsi="Times New Roman"/>
                <w:sz w:val="24"/>
                <w:szCs w:val="24"/>
              </w:rPr>
            </w:pPr>
            <w:r>
              <w:rPr>
                <w:rFonts w:ascii="Times New Roman" w:hAnsi="Times New Roman"/>
                <w:sz w:val="24"/>
                <w:szCs w:val="24"/>
              </w:rPr>
              <w:t>-тестирование</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p w:rsidR="007D4B0B" w:rsidRDefault="00BA3B3D">
            <w:pPr>
              <w:rPr>
                <w:rFonts w:ascii="Times New Roman" w:hAnsi="Times New Roman"/>
                <w:sz w:val="24"/>
                <w:szCs w:val="24"/>
              </w:rPr>
            </w:pPr>
            <w:r>
              <w:rPr>
                <w:rFonts w:ascii="Times New Roman" w:hAnsi="Times New Roman"/>
                <w:sz w:val="24"/>
                <w:szCs w:val="24"/>
              </w:rPr>
              <w:lastRenderedPageBreak/>
              <w:t xml:space="preserve">-выступление перед аудиторией с сообщениями, </w:t>
            </w:r>
          </w:p>
          <w:p w:rsidR="007D4B0B" w:rsidRDefault="00BA3B3D">
            <w:pPr>
              <w:rPr>
                <w:rFonts w:ascii="Times New Roman" w:hAnsi="Times New Roman"/>
                <w:sz w:val="24"/>
                <w:szCs w:val="24"/>
              </w:rPr>
            </w:pPr>
            <w:r>
              <w:rPr>
                <w:rFonts w:ascii="Times New Roman" w:hAnsi="Times New Roman"/>
                <w:sz w:val="24"/>
                <w:szCs w:val="24"/>
              </w:rPr>
              <w:t>докладами</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lastRenderedPageBreak/>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w:t>
            </w:r>
          </w:p>
          <w:p w:rsidR="007D4B0B" w:rsidRDefault="00BA3B3D">
            <w:pPr>
              <w:rPr>
                <w:rFonts w:ascii="Times New Roman" w:hAnsi="Times New Roman"/>
                <w:sz w:val="24"/>
                <w:szCs w:val="24"/>
              </w:rPr>
            </w:pPr>
            <w:r>
              <w:rPr>
                <w:rFonts w:ascii="Times New Roman" w:hAnsi="Times New Roman"/>
                <w:sz w:val="24"/>
                <w:szCs w:val="24"/>
              </w:rPr>
              <w:t xml:space="preserve"> работы (по темам);</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-устный опрос</w:t>
            </w:r>
          </w:p>
        </w:tc>
      </w:tr>
      <w:tr w:rsidR="007D4B0B">
        <w:trPr>
          <w:trHeight w:val="3452"/>
        </w:trPr>
        <w:tc>
          <w:tcPr>
            <w:tcW w:w="484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7D4B0B" w:rsidRDefault="00BA3B3D">
            <w:pPr>
              <w:rPr>
                <w:rFonts w:ascii="Times New Roman" w:hAnsi="Times New Roman"/>
                <w:sz w:val="24"/>
                <w:szCs w:val="24"/>
              </w:rPr>
            </w:pPr>
            <w:r>
              <w:rPr>
                <w:rFonts w:ascii="Times New Roman" w:hAnsi="Times New Roman"/>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-оценка выполнения</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-выступление перед аудиторией с</w:t>
            </w:r>
          </w:p>
          <w:p w:rsidR="007D4B0B" w:rsidRDefault="00BA3B3D">
            <w:pPr>
              <w:rPr>
                <w:rFonts w:ascii="Times New Roman" w:hAnsi="Times New Roman"/>
                <w:sz w:val="24"/>
                <w:szCs w:val="24"/>
              </w:rPr>
            </w:pPr>
            <w:r>
              <w:rPr>
                <w:rFonts w:ascii="Times New Roman" w:hAnsi="Times New Roman"/>
                <w:sz w:val="24"/>
                <w:szCs w:val="24"/>
              </w:rPr>
              <w:t>сообщениями, докладами;</w:t>
            </w:r>
          </w:p>
          <w:p w:rsidR="007D4B0B" w:rsidRDefault="00BA3B3D">
            <w:pPr>
              <w:rPr>
                <w:rFonts w:ascii="Times New Roman" w:hAnsi="Times New Roman"/>
                <w:sz w:val="24"/>
                <w:szCs w:val="24"/>
              </w:rPr>
            </w:pPr>
            <w:r>
              <w:rPr>
                <w:rFonts w:ascii="Times New Roman" w:hAnsi="Times New Roman"/>
                <w:sz w:val="24"/>
                <w:szCs w:val="24"/>
              </w:rPr>
              <w:t>-тестирование;</w:t>
            </w:r>
          </w:p>
          <w:p w:rsidR="007D4B0B" w:rsidRDefault="00BA3B3D">
            <w:pPr>
              <w:rPr>
                <w:rFonts w:ascii="Times New Roman" w:hAnsi="Times New Roman"/>
                <w:sz w:val="24"/>
                <w:szCs w:val="24"/>
              </w:rPr>
            </w:pPr>
            <w:r>
              <w:rPr>
                <w:rFonts w:ascii="Times New Roman" w:hAnsi="Times New Roman"/>
                <w:sz w:val="24"/>
                <w:szCs w:val="24"/>
              </w:rPr>
              <w:t>-защита презентаций, проектов;</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p w:rsidR="007D4B0B" w:rsidRDefault="007D4B0B">
            <w:pPr>
              <w:rPr>
                <w:rFonts w:ascii="Times New Roman" w:hAnsi="Times New Roman"/>
                <w:sz w:val="24"/>
                <w:szCs w:val="24"/>
              </w:rPr>
            </w:pPr>
          </w:p>
        </w:tc>
      </w:tr>
      <w:tr w:rsidR="007D4B0B">
        <w:trPr>
          <w:trHeight w:val="2314"/>
        </w:trPr>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w:t>
            </w:r>
          </w:p>
          <w:p w:rsidR="007D4B0B" w:rsidRDefault="00BA3B3D">
            <w:pPr>
              <w:rPr>
                <w:rFonts w:ascii="Times New Roman" w:hAnsi="Times New Roman"/>
                <w:sz w:val="24"/>
                <w:szCs w:val="24"/>
              </w:rPr>
            </w:pPr>
            <w:r>
              <w:rPr>
                <w:rFonts w:ascii="Times New Roman" w:hAnsi="Times New Roman"/>
                <w:sz w:val="24"/>
                <w:szCs w:val="24"/>
              </w:rPr>
              <w:t>внеаудиторной (самостоятельной) работы</w:t>
            </w:r>
          </w:p>
          <w:p w:rsidR="007D4B0B" w:rsidRDefault="00BA3B3D">
            <w:pPr>
              <w:rPr>
                <w:rFonts w:ascii="Times New Roman" w:hAnsi="Times New Roman"/>
                <w:sz w:val="24"/>
                <w:szCs w:val="24"/>
              </w:rPr>
            </w:pPr>
            <w:r>
              <w:rPr>
                <w:rFonts w:ascii="Times New Roman" w:hAnsi="Times New Roman"/>
                <w:sz w:val="24"/>
                <w:szCs w:val="24"/>
              </w:rPr>
              <w:t xml:space="preserve"> (по темам);</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-написание сочинений</w:t>
            </w:r>
          </w:p>
        </w:tc>
      </w:tr>
      <w:tr w:rsidR="007D4B0B">
        <w:tc>
          <w:tcPr>
            <w:tcW w:w="4844"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lastRenderedPageBreak/>
              <w:t>сформированность представлений о системе стилей языка художественной литературы</w:t>
            </w:r>
          </w:p>
        </w:tc>
        <w:tc>
          <w:tcPr>
            <w:tcW w:w="5221" w:type="dxa"/>
            <w:tcBorders>
              <w:top w:val="single" w:sz="8" w:space="0" w:color="000000"/>
              <w:left w:val="single" w:sz="8" w:space="0" w:color="000000"/>
              <w:bottom w:val="single" w:sz="8" w:space="0" w:color="000000"/>
              <w:right w:val="single" w:sz="8" w:space="0" w:color="000000"/>
            </w:tcBorders>
            <w:shd w:val="clear" w:color="auto" w:fill="FFFFFF"/>
          </w:tcPr>
          <w:p w:rsidR="007D4B0B" w:rsidRDefault="00BA3B3D">
            <w:pPr>
              <w:rPr>
                <w:rFonts w:ascii="Times New Roman" w:hAnsi="Times New Roman"/>
                <w:sz w:val="24"/>
                <w:szCs w:val="24"/>
              </w:rPr>
            </w:pPr>
            <w:r>
              <w:rPr>
                <w:rFonts w:ascii="Times New Roman" w:hAnsi="Times New Roman"/>
                <w:sz w:val="24"/>
                <w:szCs w:val="24"/>
              </w:rPr>
              <w:t xml:space="preserve">-наблюдение и оценка  деятельности </w:t>
            </w:r>
          </w:p>
          <w:p w:rsidR="007D4B0B" w:rsidRDefault="00BA3B3D">
            <w:pPr>
              <w:rPr>
                <w:rFonts w:ascii="Times New Roman" w:hAnsi="Times New Roman"/>
                <w:sz w:val="24"/>
                <w:szCs w:val="24"/>
              </w:rPr>
            </w:pPr>
            <w:r>
              <w:rPr>
                <w:rFonts w:ascii="Times New Roman" w:hAnsi="Times New Roman"/>
                <w:sz w:val="24"/>
                <w:szCs w:val="24"/>
              </w:rPr>
              <w:t>обучающегося в ходе освоения   программы учебной</w:t>
            </w:r>
          </w:p>
          <w:p w:rsidR="007D4B0B" w:rsidRDefault="00BA3B3D">
            <w:pPr>
              <w:rPr>
                <w:rFonts w:ascii="Times New Roman" w:hAnsi="Times New Roman"/>
                <w:sz w:val="24"/>
                <w:szCs w:val="24"/>
              </w:rPr>
            </w:pPr>
            <w:r>
              <w:rPr>
                <w:rFonts w:ascii="Times New Roman" w:hAnsi="Times New Roman"/>
                <w:sz w:val="24"/>
                <w:szCs w:val="24"/>
              </w:rPr>
              <w:t xml:space="preserve"> дисциплины;</w:t>
            </w:r>
          </w:p>
          <w:p w:rsidR="007D4B0B" w:rsidRDefault="00BA3B3D">
            <w:pPr>
              <w:rPr>
                <w:rFonts w:ascii="Times New Roman" w:hAnsi="Times New Roman"/>
                <w:sz w:val="24"/>
                <w:szCs w:val="24"/>
              </w:rPr>
            </w:pPr>
            <w:r>
              <w:rPr>
                <w:rFonts w:ascii="Times New Roman" w:hAnsi="Times New Roman"/>
                <w:sz w:val="24"/>
                <w:szCs w:val="24"/>
              </w:rPr>
              <w:t>-устный опрос;</w:t>
            </w:r>
          </w:p>
          <w:p w:rsidR="007D4B0B" w:rsidRDefault="00BA3B3D">
            <w:pPr>
              <w:rPr>
                <w:rFonts w:ascii="Times New Roman" w:hAnsi="Times New Roman"/>
                <w:sz w:val="24"/>
                <w:szCs w:val="24"/>
              </w:rPr>
            </w:pPr>
            <w:r>
              <w:rPr>
                <w:rFonts w:ascii="Times New Roman" w:hAnsi="Times New Roman"/>
                <w:sz w:val="24"/>
                <w:szCs w:val="24"/>
              </w:rPr>
              <w:t xml:space="preserve">-оценка выполнения внеаудиторной </w:t>
            </w:r>
          </w:p>
          <w:p w:rsidR="007D4B0B" w:rsidRDefault="00BA3B3D">
            <w:pPr>
              <w:rPr>
                <w:rFonts w:ascii="Times New Roman" w:hAnsi="Times New Roman"/>
                <w:sz w:val="24"/>
                <w:szCs w:val="24"/>
              </w:rPr>
            </w:pPr>
            <w:r>
              <w:rPr>
                <w:rFonts w:ascii="Times New Roman" w:hAnsi="Times New Roman"/>
                <w:sz w:val="24"/>
                <w:szCs w:val="24"/>
              </w:rPr>
              <w:t>(самостоятельной) работы (по темам);</w:t>
            </w:r>
          </w:p>
          <w:p w:rsidR="007D4B0B" w:rsidRDefault="00BA3B3D">
            <w:pPr>
              <w:rPr>
                <w:rFonts w:ascii="Times New Roman" w:hAnsi="Times New Roman"/>
                <w:sz w:val="24"/>
                <w:szCs w:val="24"/>
              </w:rPr>
            </w:pPr>
            <w:r>
              <w:rPr>
                <w:rFonts w:ascii="Times New Roman" w:hAnsi="Times New Roman"/>
                <w:sz w:val="24"/>
                <w:szCs w:val="24"/>
              </w:rPr>
              <w:t>-оценка выполнения практических</w:t>
            </w:r>
          </w:p>
          <w:p w:rsidR="007D4B0B" w:rsidRDefault="00BA3B3D">
            <w:pPr>
              <w:rPr>
                <w:rFonts w:ascii="Times New Roman" w:hAnsi="Times New Roman"/>
                <w:sz w:val="24"/>
                <w:szCs w:val="24"/>
              </w:rPr>
            </w:pPr>
            <w:r>
              <w:rPr>
                <w:rFonts w:ascii="Times New Roman" w:hAnsi="Times New Roman"/>
                <w:sz w:val="24"/>
                <w:szCs w:val="24"/>
              </w:rPr>
              <w:t xml:space="preserve"> занятий.</w:t>
            </w:r>
          </w:p>
        </w:tc>
      </w:tr>
    </w:tbl>
    <w:p w:rsidR="007D4B0B" w:rsidRDefault="007D4B0B"/>
    <w:tbl>
      <w:tblPr>
        <w:tblpPr w:leftFromText="180" w:rightFromText="180" w:bottomFromText="200" w:vertAnchor="text" w:tblpX="-1206" w:tblpY="1"/>
        <w:tblW w:w="1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773"/>
        <w:gridCol w:w="5254"/>
      </w:tblGrid>
      <w:tr w:rsidR="007D4B0B">
        <w:trPr>
          <w:trHeight w:val="690"/>
        </w:trPr>
        <w:tc>
          <w:tcPr>
            <w:tcW w:w="5773"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b/>
                <w:sz w:val="24"/>
                <w:szCs w:val="24"/>
              </w:rPr>
            </w:pPr>
            <w:r>
              <w:rPr>
                <w:rFonts w:ascii="Times New Roman" w:hAnsi="Times New Roman"/>
                <w:b/>
                <w:sz w:val="24"/>
                <w:szCs w:val="24"/>
              </w:rPr>
              <w:t>Общие компетенции:</w:t>
            </w:r>
          </w:p>
          <w:p w:rsidR="007D4B0B" w:rsidRDefault="00BA3B3D">
            <w:pPr>
              <w:rPr>
                <w:rFonts w:ascii="Times New Roman" w:hAnsi="Times New Roman"/>
                <w:sz w:val="24"/>
                <w:szCs w:val="24"/>
              </w:rPr>
            </w:pPr>
            <w:r>
              <w:rPr>
                <w:rFonts w:ascii="Times New Roman" w:hAnsi="Times New Roman"/>
                <w:b/>
                <w:sz w:val="24"/>
                <w:szCs w:val="24"/>
              </w:rPr>
              <w:t>ОК 01.</w:t>
            </w:r>
            <w:r>
              <w:rPr>
                <w:rFonts w:ascii="Times New Roman" w:hAnsi="Times New Roman"/>
                <w:sz w:val="24"/>
                <w:szCs w:val="24"/>
              </w:rPr>
              <w:t xml:space="preserve"> Выбирать способы решения задач профессиональной деятельности применительно к различным контекстам</w:t>
            </w:r>
          </w:p>
        </w:tc>
        <w:tc>
          <w:tcPr>
            <w:tcW w:w="5254" w:type="dxa"/>
            <w:tcBorders>
              <w:top w:val="single" w:sz="4" w:space="0" w:color="000000"/>
              <w:left w:val="single" w:sz="4" w:space="0" w:color="000000"/>
              <w:bottom w:val="single" w:sz="4" w:space="0" w:color="000000"/>
              <w:right w:val="single" w:sz="4" w:space="0" w:color="000000"/>
            </w:tcBorders>
          </w:tcPr>
          <w:p w:rsidR="007D4B0B" w:rsidRDefault="007D4B0B">
            <w:pPr>
              <w:rPr>
                <w:rFonts w:ascii="Times New Roman" w:hAnsi="Times New Roman"/>
                <w:sz w:val="24"/>
                <w:szCs w:val="24"/>
              </w:rPr>
            </w:pPr>
          </w:p>
          <w:p w:rsidR="007D4B0B" w:rsidRDefault="00BA3B3D">
            <w:pPr>
              <w:rPr>
                <w:rFonts w:ascii="Times New Roman" w:hAnsi="Times New Roman"/>
                <w:sz w:val="24"/>
                <w:szCs w:val="24"/>
              </w:rPr>
            </w:pPr>
            <w:r>
              <w:rPr>
                <w:rFonts w:ascii="Times New Roman" w:hAnsi="Times New Roman"/>
                <w:sz w:val="24"/>
                <w:szCs w:val="24"/>
              </w:rPr>
              <w:t>Оценка за:</w:t>
            </w:r>
          </w:p>
          <w:p w:rsidR="007D4B0B" w:rsidRDefault="00BA3B3D">
            <w:pPr>
              <w:rPr>
                <w:rFonts w:ascii="Times New Roman" w:hAnsi="Times New Roman"/>
                <w:sz w:val="24"/>
                <w:szCs w:val="24"/>
              </w:rPr>
            </w:pPr>
            <w:r>
              <w:rPr>
                <w:rFonts w:ascii="Times New Roman" w:hAnsi="Times New Roman"/>
                <w:sz w:val="24"/>
                <w:szCs w:val="24"/>
              </w:rPr>
              <w:t>-написание сочинений, эссе;</w:t>
            </w:r>
          </w:p>
          <w:p w:rsidR="007D4B0B" w:rsidRDefault="00BA3B3D">
            <w:pPr>
              <w:rPr>
                <w:rFonts w:ascii="Times New Roman" w:hAnsi="Times New Roman"/>
                <w:sz w:val="24"/>
                <w:szCs w:val="24"/>
              </w:rPr>
            </w:pPr>
            <w:r>
              <w:rPr>
                <w:rFonts w:ascii="Times New Roman" w:hAnsi="Times New Roman"/>
                <w:sz w:val="24"/>
                <w:szCs w:val="24"/>
              </w:rPr>
              <w:t>- участие в диспутах, дебатах;</w:t>
            </w:r>
          </w:p>
          <w:p w:rsidR="007D4B0B" w:rsidRDefault="00BA3B3D">
            <w:pPr>
              <w:rPr>
                <w:rFonts w:ascii="Times New Roman" w:hAnsi="Times New Roman"/>
                <w:sz w:val="24"/>
                <w:szCs w:val="24"/>
              </w:rPr>
            </w:pPr>
            <w:r>
              <w:rPr>
                <w:rFonts w:ascii="Times New Roman" w:hAnsi="Times New Roman"/>
                <w:sz w:val="24"/>
                <w:szCs w:val="24"/>
              </w:rPr>
              <w:t xml:space="preserve">- выполнения практических </w:t>
            </w:r>
          </w:p>
          <w:p w:rsidR="007D4B0B" w:rsidRDefault="00BA3B3D">
            <w:pPr>
              <w:rPr>
                <w:rFonts w:ascii="Times New Roman" w:hAnsi="Times New Roman"/>
                <w:sz w:val="24"/>
                <w:szCs w:val="24"/>
              </w:rPr>
            </w:pPr>
            <w:r>
              <w:rPr>
                <w:rFonts w:ascii="Times New Roman" w:hAnsi="Times New Roman"/>
                <w:sz w:val="24"/>
                <w:szCs w:val="24"/>
              </w:rPr>
              <w:t>занятий;</w:t>
            </w:r>
          </w:p>
          <w:p w:rsidR="007D4B0B" w:rsidRDefault="00BA3B3D">
            <w:pPr>
              <w:rPr>
                <w:rFonts w:ascii="Times New Roman" w:hAnsi="Times New Roman"/>
                <w:sz w:val="24"/>
                <w:szCs w:val="24"/>
              </w:rPr>
            </w:pPr>
            <w:r>
              <w:rPr>
                <w:rFonts w:ascii="Times New Roman" w:hAnsi="Times New Roman"/>
                <w:sz w:val="24"/>
                <w:szCs w:val="24"/>
              </w:rPr>
              <w:t>- участие в предметных декадах;</w:t>
            </w:r>
          </w:p>
        </w:tc>
      </w:tr>
      <w:tr w:rsidR="007D4B0B">
        <w:trPr>
          <w:trHeight w:val="1172"/>
        </w:trPr>
        <w:tc>
          <w:tcPr>
            <w:tcW w:w="5773"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b/>
                <w:sz w:val="24"/>
                <w:szCs w:val="24"/>
              </w:rPr>
              <w:t>ОК 02.</w:t>
            </w:r>
            <w:r>
              <w:rPr>
                <w:rFonts w:ascii="Times New Roman" w:hAnsi="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D4B0B" w:rsidRDefault="007D4B0B">
            <w:pPr>
              <w:rPr>
                <w:rFonts w:ascii="Times New Roman" w:hAnsi="Times New Roman"/>
                <w:sz w:val="24"/>
                <w:szCs w:val="24"/>
              </w:rPr>
            </w:pPr>
          </w:p>
        </w:tc>
        <w:tc>
          <w:tcPr>
            <w:tcW w:w="5254"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sz w:val="24"/>
                <w:szCs w:val="24"/>
              </w:rPr>
              <w:t>Оценка за:</w:t>
            </w:r>
          </w:p>
          <w:p w:rsidR="007D4B0B" w:rsidRDefault="00BA3B3D">
            <w:pPr>
              <w:rPr>
                <w:rFonts w:ascii="Times New Roman" w:hAnsi="Times New Roman"/>
                <w:sz w:val="24"/>
                <w:szCs w:val="24"/>
              </w:rPr>
            </w:pPr>
            <w:r>
              <w:rPr>
                <w:rFonts w:ascii="Times New Roman" w:hAnsi="Times New Roman"/>
                <w:sz w:val="24"/>
                <w:szCs w:val="24"/>
              </w:rPr>
              <w:t>-написание сочинений, эссе;</w:t>
            </w:r>
          </w:p>
          <w:p w:rsidR="007D4B0B" w:rsidRDefault="00BA3B3D">
            <w:pPr>
              <w:rPr>
                <w:rFonts w:ascii="Times New Roman" w:hAnsi="Times New Roman"/>
                <w:sz w:val="24"/>
                <w:szCs w:val="24"/>
              </w:rPr>
            </w:pPr>
            <w:r>
              <w:rPr>
                <w:rFonts w:ascii="Times New Roman" w:hAnsi="Times New Roman"/>
                <w:sz w:val="24"/>
                <w:szCs w:val="24"/>
              </w:rPr>
              <w:t>-выполнение практических</w:t>
            </w:r>
          </w:p>
          <w:p w:rsidR="007D4B0B" w:rsidRDefault="00BA3B3D">
            <w:pPr>
              <w:rPr>
                <w:rFonts w:ascii="Times New Roman" w:hAnsi="Times New Roman"/>
                <w:sz w:val="24"/>
                <w:szCs w:val="24"/>
              </w:rPr>
            </w:pPr>
            <w:r>
              <w:rPr>
                <w:rFonts w:ascii="Times New Roman" w:hAnsi="Times New Roman"/>
                <w:sz w:val="24"/>
                <w:szCs w:val="24"/>
              </w:rPr>
              <w:t>работ;</w:t>
            </w:r>
          </w:p>
        </w:tc>
      </w:tr>
      <w:tr w:rsidR="007D4B0B">
        <w:trPr>
          <w:trHeight w:val="1949"/>
        </w:trPr>
        <w:tc>
          <w:tcPr>
            <w:tcW w:w="5773"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b/>
                <w:sz w:val="24"/>
                <w:szCs w:val="24"/>
              </w:rPr>
              <w:t>ОК 03.</w:t>
            </w:r>
            <w:r>
              <w:rPr>
                <w:rFonts w:ascii="Times New Roman" w:hAnsi="Times New Roman"/>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254"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sz w:val="24"/>
                <w:szCs w:val="24"/>
              </w:rPr>
              <w:t>Оценка за:</w:t>
            </w:r>
          </w:p>
          <w:p w:rsidR="007D4B0B" w:rsidRDefault="00BA3B3D">
            <w:pPr>
              <w:rPr>
                <w:rFonts w:ascii="Times New Roman" w:hAnsi="Times New Roman"/>
                <w:sz w:val="24"/>
                <w:szCs w:val="24"/>
              </w:rPr>
            </w:pPr>
            <w:r>
              <w:rPr>
                <w:rFonts w:ascii="Times New Roman" w:hAnsi="Times New Roman"/>
                <w:sz w:val="24"/>
                <w:szCs w:val="24"/>
              </w:rPr>
              <w:t>-конспект текста учебника;</w:t>
            </w:r>
          </w:p>
          <w:p w:rsidR="007D4B0B" w:rsidRDefault="00BA3B3D">
            <w:pPr>
              <w:rPr>
                <w:rFonts w:ascii="Times New Roman" w:hAnsi="Times New Roman"/>
                <w:sz w:val="24"/>
                <w:szCs w:val="24"/>
              </w:rPr>
            </w:pPr>
            <w:r>
              <w:rPr>
                <w:rFonts w:ascii="Times New Roman" w:hAnsi="Times New Roman"/>
                <w:sz w:val="24"/>
                <w:szCs w:val="24"/>
              </w:rPr>
              <w:t>-ведение записей лекций в рабочей тетради;</w:t>
            </w:r>
          </w:p>
        </w:tc>
      </w:tr>
      <w:tr w:rsidR="007D4B0B">
        <w:trPr>
          <w:trHeight w:val="422"/>
        </w:trPr>
        <w:tc>
          <w:tcPr>
            <w:tcW w:w="5773"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b/>
                <w:sz w:val="24"/>
                <w:szCs w:val="24"/>
              </w:rPr>
              <w:t>ОК 04.</w:t>
            </w:r>
            <w:r>
              <w:rPr>
                <w:rFonts w:ascii="Times New Roman" w:hAnsi="Times New Roman"/>
                <w:sz w:val="24"/>
                <w:szCs w:val="24"/>
              </w:rPr>
              <w:t xml:space="preserve">  Эффективно взаимодействовать и работать в коллективе и команде;</w:t>
            </w:r>
          </w:p>
          <w:p w:rsidR="007D4B0B" w:rsidRDefault="007D4B0B">
            <w:pPr>
              <w:rPr>
                <w:rFonts w:ascii="Times New Roman" w:hAnsi="Times New Roman"/>
                <w:sz w:val="24"/>
                <w:szCs w:val="24"/>
              </w:rPr>
            </w:pPr>
          </w:p>
        </w:tc>
        <w:tc>
          <w:tcPr>
            <w:tcW w:w="5254"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sz w:val="24"/>
                <w:szCs w:val="24"/>
              </w:rPr>
              <w:t>Оценка за:</w:t>
            </w:r>
          </w:p>
          <w:p w:rsidR="007D4B0B" w:rsidRDefault="00BA3B3D">
            <w:pPr>
              <w:rPr>
                <w:rFonts w:ascii="Times New Roman" w:hAnsi="Times New Roman"/>
                <w:sz w:val="24"/>
                <w:szCs w:val="24"/>
              </w:rPr>
            </w:pPr>
            <w:r>
              <w:rPr>
                <w:rFonts w:ascii="Times New Roman" w:hAnsi="Times New Roman"/>
                <w:sz w:val="24"/>
                <w:szCs w:val="24"/>
              </w:rPr>
              <w:t>-участие в диспутах, дебатах;</w:t>
            </w:r>
          </w:p>
          <w:p w:rsidR="007D4B0B" w:rsidRDefault="00BA3B3D">
            <w:pPr>
              <w:rPr>
                <w:rFonts w:ascii="Times New Roman" w:hAnsi="Times New Roman"/>
                <w:sz w:val="24"/>
                <w:szCs w:val="24"/>
              </w:rPr>
            </w:pPr>
            <w:r>
              <w:rPr>
                <w:rFonts w:ascii="Times New Roman" w:hAnsi="Times New Roman"/>
                <w:sz w:val="24"/>
                <w:szCs w:val="24"/>
              </w:rPr>
              <w:t>- построение диалогов разговорного стиля.</w:t>
            </w:r>
          </w:p>
        </w:tc>
      </w:tr>
      <w:tr w:rsidR="007D4B0B">
        <w:tc>
          <w:tcPr>
            <w:tcW w:w="5773"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b/>
                <w:sz w:val="24"/>
                <w:szCs w:val="24"/>
              </w:rPr>
              <w:lastRenderedPageBreak/>
              <w:t>ОК 05.</w:t>
            </w:r>
            <w:r>
              <w:rPr>
                <w:rFonts w:ascii="Times New Roman" w:hAnsi="Times New Roman"/>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54"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sz w:val="24"/>
                <w:szCs w:val="24"/>
              </w:rPr>
              <w:t>Оценка за:</w:t>
            </w:r>
          </w:p>
          <w:p w:rsidR="007D4B0B" w:rsidRDefault="00BA3B3D">
            <w:pPr>
              <w:rPr>
                <w:rFonts w:ascii="Times New Roman" w:hAnsi="Times New Roman"/>
                <w:sz w:val="24"/>
                <w:szCs w:val="24"/>
                <w:lang w:bidi="ru-RU"/>
              </w:rPr>
            </w:pPr>
            <w:r>
              <w:rPr>
                <w:rFonts w:ascii="Times New Roman" w:hAnsi="Times New Roman"/>
                <w:sz w:val="24"/>
                <w:szCs w:val="24"/>
              </w:rPr>
              <w:t>-знание терминологии образовательной программы;</w:t>
            </w:r>
            <w:r>
              <w:rPr>
                <w:rFonts w:ascii="Times New Roman" w:hAnsi="Times New Roman"/>
                <w:sz w:val="24"/>
                <w:szCs w:val="24"/>
                <w:lang w:bidi="ru-RU"/>
              </w:rPr>
              <w:t xml:space="preserve"> </w:t>
            </w:r>
          </w:p>
          <w:p w:rsidR="007D4B0B" w:rsidRDefault="00BA3B3D">
            <w:pPr>
              <w:rPr>
                <w:rFonts w:ascii="Times New Roman" w:hAnsi="Times New Roman"/>
                <w:sz w:val="24"/>
                <w:szCs w:val="24"/>
              </w:rPr>
            </w:pPr>
            <w:r>
              <w:rPr>
                <w:rFonts w:ascii="Times New Roman" w:hAnsi="Times New Roman"/>
                <w:sz w:val="24"/>
                <w:szCs w:val="24"/>
                <w:lang w:bidi="ru-RU"/>
              </w:rPr>
              <w:t>-анализ способностей обучающегося к поиску различных нестандартных приемов решения задач</w:t>
            </w:r>
          </w:p>
        </w:tc>
      </w:tr>
      <w:tr w:rsidR="007D4B0B">
        <w:tc>
          <w:tcPr>
            <w:tcW w:w="5773"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b/>
                <w:sz w:val="24"/>
                <w:szCs w:val="24"/>
              </w:rPr>
              <w:t>ОК 09</w:t>
            </w:r>
            <w:r>
              <w:rPr>
                <w:rFonts w:ascii="Times New Roman" w:hAnsi="Times New Roman"/>
                <w:sz w:val="24"/>
                <w:szCs w:val="24"/>
              </w:rPr>
              <w:t>.  Пользоваться профессиональной документацией на государственном и иностранном языках .</w:t>
            </w:r>
          </w:p>
          <w:p w:rsidR="007D4B0B" w:rsidRDefault="007D4B0B">
            <w:pPr>
              <w:rPr>
                <w:rFonts w:ascii="Times New Roman" w:hAnsi="Times New Roman"/>
                <w:sz w:val="24"/>
                <w:szCs w:val="24"/>
              </w:rPr>
            </w:pPr>
          </w:p>
        </w:tc>
        <w:tc>
          <w:tcPr>
            <w:tcW w:w="5254" w:type="dxa"/>
            <w:tcBorders>
              <w:top w:val="single" w:sz="4" w:space="0" w:color="000000"/>
              <w:left w:val="single" w:sz="4" w:space="0" w:color="000000"/>
              <w:bottom w:val="single" w:sz="4" w:space="0" w:color="000000"/>
              <w:right w:val="single" w:sz="4" w:space="0" w:color="000000"/>
            </w:tcBorders>
          </w:tcPr>
          <w:p w:rsidR="007D4B0B" w:rsidRDefault="00BA3B3D">
            <w:pPr>
              <w:rPr>
                <w:rFonts w:ascii="Times New Roman" w:hAnsi="Times New Roman"/>
                <w:sz w:val="24"/>
                <w:szCs w:val="24"/>
              </w:rPr>
            </w:pPr>
            <w:r>
              <w:rPr>
                <w:rFonts w:ascii="Times New Roman" w:hAnsi="Times New Roman"/>
                <w:sz w:val="24"/>
                <w:szCs w:val="24"/>
              </w:rPr>
              <w:t>Оценка за:</w:t>
            </w:r>
          </w:p>
          <w:p w:rsidR="007D4B0B" w:rsidRDefault="00BA3B3D">
            <w:pPr>
              <w:rPr>
                <w:rFonts w:ascii="Times New Roman" w:hAnsi="Times New Roman"/>
                <w:sz w:val="24"/>
                <w:szCs w:val="24"/>
              </w:rPr>
            </w:pPr>
            <w:r>
              <w:rPr>
                <w:rFonts w:ascii="Times New Roman" w:hAnsi="Times New Roman"/>
                <w:sz w:val="24"/>
                <w:szCs w:val="24"/>
              </w:rPr>
              <w:t>-выполнение практических</w:t>
            </w:r>
          </w:p>
          <w:p w:rsidR="007D4B0B" w:rsidRDefault="00BA3B3D">
            <w:pPr>
              <w:rPr>
                <w:rFonts w:ascii="Times New Roman" w:hAnsi="Times New Roman"/>
                <w:sz w:val="24"/>
                <w:szCs w:val="24"/>
              </w:rPr>
            </w:pPr>
            <w:r>
              <w:rPr>
                <w:rFonts w:ascii="Times New Roman" w:hAnsi="Times New Roman"/>
                <w:sz w:val="24"/>
                <w:szCs w:val="24"/>
              </w:rPr>
              <w:t>работ</w:t>
            </w:r>
          </w:p>
        </w:tc>
      </w:tr>
      <w:tr w:rsidR="007D4B0B">
        <w:tc>
          <w:tcPr>
            <w:tcW w:w="5773" w:type="dxa"/>
          </w:tcPr>
          <w:p w:rsidR="007D4B0B" w:rsidRDefault="00BA3B3D">
            <w:pPr>
              <w:shd w:val="clear" w:color="auto" w:fill="FFFFFF"/>
              <w:spacing w:after="171"/>
              <w:rPr>
                <w:rFonts w:ascii="Times New Roman" w:hAnsi="Times New Roman"/>
                <w:b/>
                <w:sz w:val="24"/>
                <w:szCs w:val="24"/>
              </w:rPr>
            </w:pPr>
            <w:r>
              <w:rPr>
                <w:rFonts w:ascii="Times New Roman" w:hAnsi="Times New Roman"/>
                <w:b/>
                <w:sz w:val="24"/>
                <w:szCs w:val="24"/>
              </w:rPr>
              <w:t>Личностные результаты:</w:t>
            </w:r>
          </w:p>
        </w:tc>
        <w:tc>
          <w:tcPr>
            <w:tcW w:w="5254" w:type="dxa"/>
          </w:tcPr>
          <w:p w:rsidR="007D4B0B" w:rsidRDefault="00BA3B3D">
            <w:pPr>
              <w:shd w:val="clear" w:color="auto" w:fill="FFFFFF"/>
              <w:spacing w:after="171"/>
              <w:rPr>
                <w:rFonts w:ascii="Times New Roman" w:hAnsi="Times New Roman"/>
                <w:b/>
                <w:sz w:val="24"/>
                <w:szCs w:val="24"/>
              </w:rPr>
            </w:pPr>
            <w:r>
              <w:rPr>
                <w:rFonts w:ascii="Times New Roman" w:hAnsi="Times New Roman"/>
                <w:b/>
                <w:bCs/>
                <w:iCs/>
                <w:sz w:val="24"/>
                <w:szCs w:val="24"/>
              </w:rPr>
              <w:t>Формы и методы контроля и оценки</w:t>
            </w:r>
          </w:p>
        </w:tc>
      </w:tr>
    </w:tbl>
    <w:p w:rsidR="007D4B0B" w:rsidRDefault="007D4B0B">
      <w:pPr>
        <w:shd w:val="clear" w:color="auto" w:fill="FFFFFF"/>
        <w:spacing w:after="171" w:line="240" w:lineRule="auto"/>
        <w:rPr>
          <w:rFonts w:ascii="Times New Roman" w:hAnsi="Times New Roman"/>
          <w:sz w:val="24"/>
          <w:szCs w:val="24"/>
        </w:rPr>
      </w:pPr>
    </w:p>
    <w:tbl>
      <w:tblPr>
        <w:tblStyle w:val="91"/>
        <w:tblpPr w:leftFromText="180" w:rightFromText="180" w:vertAnchor="page" w:horzAnchor="margin" w:tblpXSpec="center" w:tblpY="5077"/>
        <w:tblW w:w="10314" w:type="dxa"/>
        <w:tblLook w:val="04A0" w:firstRow="1" w:lastRow="0" w:firstColumn="1" w:lastColumn="0" w:noHBand="0" w:noVBand="1"/>
      </w:tblPr>
      <w:tblGrid>
        <w:gridCol w:w="5528"/>
        <w:gridCol w:w="4786"/>
      </w:tblGrid>
      <w:tr w:rsidR="007D4B0B">
        <w:tc>
          <w:tcPr>
            <w:tcW w:w="5528" w:type="dxa"/>
          </w:tcPr>
          <w:p w:rsidR="007D4B0B" w:rsidRDefault="00BA3B3D">
            <w:pPr>
              <w:shd w:val="clear" w:color="auto" w:fill="FFFFFF"/>
              <w:spacing w:after="171"/>
              <w:rPr>
                <w:rFonts w:ascii="Times New Roman" w:hAnsi="Times New Roman"/>
                <w:bCs/>
                <w:iCs/>
                <w:sz w:val="24"/>
                <w:szCs w:val="24"/>
              </w:rPr>
            </w:pPr>
            <w:r>
              <w:rPr>
                <w:rFonts w:ascii="Times New Roman" w:hAnsi="Times New Roman"/>
                <w:sz w:val="24"/>
                <w:szCs w:val="24"/>
              </w:rPr>
              <w:t>ЛР 3 Осознающий значимость системного познания мира, критического осмысления накопленного опыта.</w:t>
            </w:r>
          </w:p>
          <w:p w:rsidR="007D4B0B" w:rsidRDefault="007D4B0B">
            <w:pPr>
              <w:shd w:val="clear" w:color="auto" w:fill="FFFFFF"/>
              <w:spacing w:after="171"/>
              <w:rPr>
                <w:rFonts w:ascii="Times New Roman" w:hAnsi="Times New Roman"/>
                <w:sz w:val="24"/>
                <w:szCs w:val="24"/>
              </w:rPr>
            </w:pPr>
          </w:p>
        </w:tc>
        <w:tc>
          <w:tcPr>
            <w:tcW w:w="4786" w:type="dxa"/>
          </w:tcPr>
          <w:p w:rsidR="007D4B0B" w:rsidRDefault="00BA3B3D">
            <w:pPr>
              <w:shd w:val="clear" w:color="auto" w:fill="FFFFFF"/>
              <w:spacing w:after="171"/>
              <w:rPr>
                <w:rFonts w:ascii="Times New Roman" w:hAnsi="Times New Roman"/>
                <w:bCs/>
                <w:iCs/>
                <w:sz w:val="24"/>
                <w:szCs w:val="24"/>
              </w:rPr>
            </w:pPr>
            <w:r>
              <w:rPr>
                <w:rFonts w:ascii="Times New Roman" w:hAnsi="Times New Roman"/>
                <w:bCs/>
                <w:iCs/>
                <w:sz w:val="24"/>
                <w:szCs w:val="24"/>
              </w:rPr>
              <w:lastRenderedPageBreak/>
              <w:t xml:space="preserve">-участие во всероссийских, региональных, мероприятий профессиональной направленности (олимпиады, конкурсы </w:t>
            </w:r>
            <w:r>
              <w:rPr>
                <w:rFonts w:ascii="Times New Roman" w:hAnsi="Times New Roman"/>
                <w:bCs/>
                <w:iCs/>
                <w:sz w:val="24"/>
                <w:szCs w:val="24"/>
              </w:rPr>
              <w:lastRenderedPageBreak/>
              <w:t>профессионального мастерства и др)</w:t>
            </w:r>
          </w:p>
          <w:p w:rsidR="007D4B0B" w:rsidRDefault="00BA3B3D">
            <w:pPr>
              <w:shd w:val="clear" w:color="auto" w:fill="FFFFFF"/>
              <w:spacing w:after="171"/>
              <w:rPr>
                <w:rFonts w:ascii="Times New Roman" w:hAnsi="Times New Roman"/>
                <w:bCs/>
                <w:iCs/>
                <w:sz w:val="24"/>
                <w:szCs w:val="24"/>
              </w:rPr>
            </w:pPr>
            <w:r>
              <w:rPr>
                <w:rFonts w:ascii="Times New Roman" w:hAnsi="Times New Roman"/>
                <w:bCs/>
                <w:iCs/>
                <w:sz w:val="24"/>
                <w:szCs w:val="24"/>
              </w:rPr>
              <w:t>-участие в исследовательской и проектной работе;</w:t>
            </w:r>
          </w:p>
          <w:p w:rsidR="007D4B0B" w:rsidRDefault="00BA3B3D">
            <w:pPr>
              <w:shd w:val="clear" w:color="auto" w:fill="FFFFFF"/>
              <w:spacing w:after="171"/>
              <w:rPr>
                <w:rFonts w:ascii="Times New Roman" w:hAnsi="Times New Roman"/>
                <w:bCs/>
                <w:iCs/>
                <w:sz w:val="24"/>
                <w:szCs w:val="24"/>
              </w:rPr>
            </w:pPr>
            <w:r>
              <w:rPr>
                <w:rFonts w:ascii="Times New Roman" w:hAnsi="Times New Roman"/>
                <w:bCs/>
                <w:iCs/>
                <w:sz w:val="24"/>
                <w:szCs w:val="24"/>
              </w:rPr>
              <w:t>оценка собственного продвижения, личностного развития.</w:t>
            </w:r>
          </w:p>
          <w:p w:rsidR="007D4B0B" w:rsidRDefault="00BA3B3D">
            <w:pPr>
              <w:shd w:val="clear" w:color="auto" w:fill="FFFFFF"/>
              <w:spacing w:after="171"/>
              <w:rPr>
                <w:rFonts w:ascii="Times New Roman" w:hAnsi="Times New Roman"/>
                <w:bCs/>
                <w:iCs/>
                <w:sz w:val="24"/>
                <w:szCs w:val="24"/>
              </w:rPr>
            </w:pPr>
            <w:r>
              <w:rPr>
                <w:rFonts w:ascii="Times New Roman" w:hAnsi="Times New Roman"/>
                <w:bCs/>
                <w:iCs/>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7D4B0B" w:rsidRDefault="00BA3B3D">
            <w:pPr>
              <w:shd w:val="clear" w:color="auto" w:fill="FFFFFF"/>
              <w:spacing w:after="171"/>
              <w:rPr>
                <w:rFonts w:ascii="Times New Roman" w:hAnsi="Times New Roman"/>
                <w:sz w:val="24"/>
                <w:szCs w:val="24"/>
              </w:rPr>
            </w:pPr>
            <w:r>
              <w:rPr>
                <w:rFonts w:ascii="Times New Roman" w:hAnsi="Times New Roman"/>
                <w:bCs/>
                <w:iCs/>
                <w:sz w:val="24"/>
                <w:szCs w:val="24"/>
              </w:rPr>
              <w:t>-ответственность за результат учебной деятельности и подготовки к профессиональной деятельности</w:t>
            </w:r>
          </w:p>
        </w:tc>
      </w:tr>
      <w:tr w:rsidR="007D4B0B">
        <w:tc>
          <w:tcPr>
            <w:tcW w:w="5528" w:type="dxa"/>
          </w:tcPr>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7D4B0B" w:rsidRDefault="007D4B0B">
            <w:pPr>
              <w:shd w:val="clear" w:color="auto" w:fill="FFFFFF"/>
              <w:spacing w:after="171"/>
              <w:rPr>
                <w:rFonts w:ascii="Times New Roman" w:hAnsi="Times New Roman"/>
                <w:sz w:val="24"/>
                <w:szCs w:val="24"/>
              </w:rPr>
            </w:pPr>
          </w:p>
          <w:p w:rsidR="007D4B0B" w:rsidRDefault="007D4B0B">
            <w:pPr>
              <w:shd w:val="clear" w:color="auto" w:fill="FFFFFF"/>
              <w:spacing w:after="171"/>
              <w:rPr>
                <w:rFonts w:ascii="Times New Roman" w:hAnsi="Times New Roman"/>
                <w:sz w:val="24"/>
                <w:szCs w:val="24"/>
              </w:rPr>
            </w:pPr>
          </w:p>
        </w:tc>
        <w:tc>
          <w:tcPr>
            <w:tcW w:w="4786" w:type="dxa"/>
          </w:tcPr>
          <w:p w:rsidR="007D4B0B" w:rsidRDefault="00BA3B3D">
            <w:pPr>
              <w:shd w:val="clear" w:color="auto" w:fill="FFFFFF"/>
              <w:spacing w:after="171"/>
              <w:rPr>
                <w:rFonts w:ascii="Times New Roman" w:hAnsi="Times New Roman"/>
                <w:sz w:val="24"/>
                <w:szCs w:val="24"/>
              </w:rPr>
            </w:pPr>
            <w:r>
              <w:rPr>
                <w:rFonts w:ascii="Times New Roman" w:hAnsi="Times New Roman"/>
                <w:bCs/>
                <w:iCs/>
                <w:sz w:val="24"/>
                <w:szCs w:val="24"/>
              </w:rPr>
              <w:t>-участие в исследовательской и проектной работе;</w:t>
            </w:r>
          </w:p>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-выступление на занятиях с сообщениями;-оформление рефератов;</w:t>
            </w:r>
          </w:p>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-содержание и оформление мультимедийной презентации</w:t>
            </w:r>
          </w:p>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7D4B0B">
        <w:tc>
          <w:tcPr>
            <w:tcW w:w="5528" w:type="dxa"/>
          </w:tcPr>
          <w:p w:rsidR="007D4B0B" w:rsidRDefault="00BA3B3D">
            <w:pPr>
              <w:shd w:val="clear" w:color="auto" w:fill="FFFFFF"/>
              <w:spacing w:after="171"/>
              <w:rPr>
                <w:rFonts w:ascii="Times New Roman" w:hAnsi="Times New Roman"/>
                <w:bCs/>
                <w:iCs/>
                <w:sz w:val="24"/>
                <w:szCs w:val="24"/>
              </w:rPr>
            </w:pPr>
            <w:r>
              <w:rPr>
                <w:rFonts w:ascii="Times New Roman" w:hAnsi="Times New Roman"/>
                <w:sz w:val="24"/>
                <w:szCs w:val="24"/>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7D4B0B" w:rsidRDefault="007D4B0B">
            <w:pPr>
              <w:shd w:val="clear" w:color="auto" w:fill="FFFFFF"/>
              <w:spacing w:after="171"/>
              <w:rPr>
                <w:rFonts w:ascii="Times New Roman" w:hAnsi="Times New Roman"/>
                <w:sz w:val="24"/>
                <w:szCs w:val="24"/>
              </w:rPr>
            </w:pPr>
          </w:p>
          <w:p w:rsidR="007D4B0B" w:rsidRDefault="007D4B0B">
            <w:pPr>
              <w:shd w:val="clear" w:color="auto" w:fill="FFFFFF"/>
              <w:spacing w:after="171"/>
              <w:rPr>
                <w:rFonts w:ascii="Times New Roman" w:hAnsi="Times New Roman"/>
                <w:sz w:val="24"/>
                <w:szCs w:val="24"/>
              </w:rPr>
            </w:pPr>
          </w:p>
        </w:tc>
        <w:tc>
          <w:tcPr>
            <w:tcW w:w="4786" w:type="dxa"/>
          </w:tcPr>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-соблюдение этических норм общения при взаимодействии с обучающимися, преподавателями;</w:t>
            </w:r>
          </w:p>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-готовность к общению и взаимодействию с людьми самого разного статуса и в многообразных обстоятельствах;</w:t>
            </w:r>
          </w:p>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 участие в исследовательской и проектной работе.</w:t>
            </w:r>
          </w:p>
          <w:p w:rsidR="007D4B0B" w:rsidRDefault="00BA3B3D">
            <w:pPr>
              <w:shd w:val="clear" w:color="auto" w:fill="FFFFFF"/>
              <w:spacing w:after="171"/>
              <w:rPr>
                <w:rFonts w:ascii="Times New Roman" w:hAnsi="Times New Roman"/>
                <w:sz w:val="24"/>
                <w:szCs w:val="24"/>
              </w:rPr>
            </w:pPr>
            <w:r>
              <w:rPr>
                <w:rFonts w:ascii="Times New Roman" w:hAnsi="Times New Roman"/>
                <w:sz w:val="24"/>
                <w:szCs w:val="24"/>
              </w:rPr>
              <w:t>-участие в конкурсах профессионального мастерства, олимпиадах, декадниках по специальности, викторинах, в предметных неделях.</w:t>
            </w:r>
          </w:p>
        </w:tc>
      </w:tr>
      <w:tr w:rsidR="007D4B0B">
        <w:trPr>
          <w:trHeight w:val="405"/>
        </w:trPr>
        <w:tc>
          <w:tcPr>
            <w:tcW w:w="5528" w:type="dxa"/>
          </w:tcPr>
          <w:p w:rsidR="007D4B0B" w:rsidRDefault="00BA3B3D">
            <w:pPr>
              <w:shd w:val="clear" w:color="auto" w:fill="FFFFFF"/>
              <w:spacing w:after="171"/>
              <w:rPr>
                <w:rFonts w:ascii="Times New Roman" w:hAnsi="Times New Roman"/>
                <w:b/>
                <w:sz w:val="24"/>
                <w:szCs w:val="24"/>
              </w:rPr>
            </w:pPr>
            <w:r>
              <w:rPr>
                <w:rFonts w:ascii="Times New Roman" w:hAnsi="Times New Roman"/>
                <w:b/>
                <w:sz w:val="24"/>
                <w:szCs w:val="24"/>
              </w:rPr>
              <w:t>Форма контроля</w:t>
            </w:r>
          </w:p>
        </w:tc>
        <w:tc>
          <w:tcPr>
            <w:tcW w:w="4786" w:type="dxa"/>
          </w:tcPr>
          <w:p w:rsidR="007D4B0B" w:rsidRDefault="00BA3B3D">
            <w:pPr>
              <w:shd w:val="clear" w:color="auto" w:fill="FFFFFF"/>
              <w:spacing w:after="171"/>
              <w:rPr>
                <w:rFonts w:ascii="Times New Roman" w:hAnsi="Times New Roman"/>
                <w:b/>
                <w:sz w:val="24"/>
                <w:szCs w:val="24"/>
              </w:rPr>
            </w:pPr>
            <w:r>
              <w:rPr>
                <w:rFonts w:ascii="Times New Roman" w:hAnsi="Times New Roman"/>
                <w:b/>
                <w:sz w:val="24"/>
                <w:szCs w:val="24"/>
              </w:rPr>
              <w:t>Дифференцированный зачет</w:t>
            </w:r>
          </w:p>
        </w:tc>
      </w:tr>
    </w:tbl>
    <w:p w:rsidR="007D4B0B" w:rsidRDefault="007D4B0B">
      <w:pPr>
        <w:shd w:val="clear" w:color="auto" w:fill="FFFFFF"/>
        <w:spacing w:after="171" w:line="240" w:lineRule="auto"/>
        <w:rPr>
          <w:rFonts w:ascii="Times New Roman" w:hAnsi="Times New Roman"/>
          <w:sz w:val="24"/>
          <w:szCs w:val="24"/>
        </w:rPr>
      </w:pPr>
    </w:p>
    <w:p w:rsidR="007D4B0B" w:rsidRDefault="007D4B0B">
      <w:pPr>
        <w:shd w:val="clear" w:color="auto" w:fill="FFFFFF"/>
        <w:spacing w:after="171" w:line="240" w:lineRule="auto"/>
        <w:rPr>
          <w:rFonts w:ascii="Times New Roman" w:hAnsi="Times New Roman"/>
          <w:sz w:val="24"/>
          <w:szCs w:val="24"/>
        </w:rPr>
      </w:pPr>
    </w:p>
    <w:p w:rsidR="007D4B0B" w:rsidRDefault="00BA3B3D">
      <w:pPr>
        <w:shd w:val="clear" w:color="auto" w:fill="FFFFFF"/>
        <w:spacing w:after="171" w:line="240" w:lineRule="auto"/>
        <w:jc w:val="center"/>
        <w:rPr>
          <w:rFonts w:ascii="Times New Roman" w:hAnsi="Times New Roman"/>
          <w:b/>
          <w:bCs/>
          <w:sz w:val="24"/>
          <w:szCs w:val="24"/>
        </w:rPr>
      </w:pPr>
      <w:r>
        <w:rPr>
          <w:rFonts w:ascii="Times New Roman" w:hAnsi="Times New Roman"/>
          <w:b/>
          <w:bCs/>
          <w:sz w:val="24"/>
          <w:szCs w:val="24"/>
        </w:rPr>
        <w:t>3. Контрольно-оценочные материалы</w:t>
      </w:r>
    </w:p>
    <w:p w:rsidR="007D4B0B" w:rsidRDefault="00BA3B3D">
      <w:pPr>
        <w:shd w:val="clear" w:color="auto" w:fill="FFFFFF"/>
        <w:spacing w:after="171" w:line="240" w:lineRule="auto"/>
        <w:jc w:val="center"/>
        <w:rPr>
          <w:rFonts w:ascii="Times New Roman" w:hAnsi="Times New Roman"/>
          <w:b/>
          <w:bCs/>
          <w:sz w:val="24"/>
          <w:szCs w:val="24"/>
        </w:rPr>
      </w:pPr>
      <w:r>
        <w:rPr>
          <w:rFonts w:ascii="Times New Roman" w:hAnsi="Times New Roman"/>
          <w:b/>
          <w:bCs/>
          <w:sz w:val="24"/>
          <w:szCs w:val="24"/>
        </w:rPr>
        <w:t>3.1 Текущий контроль</w:t>
      </w:r>
    </w:p>
    <w:p w:rsidR="007D4B0B" w:rsidRDefault="00BA3B3D">
      <w:pPr>
        <w:jc w:val="center"/>
        <w:rPr>
          <w:rFonts w:ascii="Times New Roman" w:hAnsi="Times New Roman"/>
          <w:b/>
          <w:bCs/>
          <w:sz w:val="24"/>
          <w:szCs w:val="24"/>
        </w:rPr>
      </w:pPr>
      <w:r>
        <w:rPr>
          <w:rFonts w:ascii="Times New Roman" w:hAnsi="Times New Roman"/>
          <w:b/>
          <w:bCs/>
          <w:sz w:val="24"/>
          <w:szCs w:val="24"/>
        </w:rPr>
        <w:lastRenderedPageBreak/>
        <w:t>3.1.1 Банк тестовых заданий  по темам дисциплины</w:t>
      </w: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ТЕСТ</w:t>
      </w:r>
    </w:p>
    <w:p w:rsidR="007D4B0B" w:rsidRDefault="00BA3B3D">
      <w:pPr>
        <w:widowControl w:val="0"/>
        <w:spacing w:after="0" w:line="360" w:lineRule="auto"/>
        <w:jc w:val="center"/>
        <w:rPr>
          <w:rFonts w:ascii="Times New Roman" w:eastAsia="Calibri" w:hAnsi="Times New Roman"/>
          <w:b/>
          <w:bCs/>
          <w:i/>
          <w:sz w:val="24"/>
          <w:szCs w:val="24"/>
        </w:rPr>
      </w:pPr>
      <w:r>
        <w:rPr>
          <w:rFonts w:ascii="Times New Roman" w:eastAsia="Calibri" w:hAnsi="Times New Roman"/>
          <w:b/>
          <w:bCs/>
          <w:sz w:val="24"/>
          <w:szCs w:val="24"/>
        </w:rPr>
        <w:t>М. Ю. Лермонтов.    «ГЕРОЙ НАШЕГО ВРЕМЕНИ».</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А) Девушку в Тамани Печорин называл именем героини В.А. Жуковского «…………» (название).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Б) Одна нога  у Вернера была, как у………….(поэт), короче другой.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В) Квартиру в Пятигорске Печорин нанял у подножия горы………(название).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Г) Максим Максимыч о Беле: «И точно, она была хороша: высокая, тоненькая, глаза черненые, как у горной………., так и заглядывали к вам в душу».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Кто так характеризуется (описывается) в романе?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А) «Он хорошо сложен, смугл и черноволос; ему на вид можно дать 25 лет, хотя ему едва ли не 21 год».</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Б) «Высокий рост и смуглый цвет лица, черные волосы, черные проницательные глаза, большой, но правильный нос, принадлежность его нации, печальная и холодная улыбка, вечно блуждавшая на губах его…»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В) «Он не церемонился, даже ударил меня по плечу и скривил рот на манер улыбки».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Кому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А) «Ведь есть, право, люди, у которых на роду написано, что с ними должны случаться разные необыкновенные вещи».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Б) «Что для меня Россия! …Страна, где тысячи людей, потому что они богаче меня, будут смотреть на меня с презрением…»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В) «Ты знаешь, что я твоя раба: я никогда не умела тебе противиться… и я буду за это наказана: ты меня разлюбишь».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Дайте название эпизода, сцены, фрагмента.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А) «Доказательств  против вас нет никаких, и вы можете спать спокойно, если можете».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Б) «Княгиня с дочерью явились из последних; многие дамы посмотрели на нее с завистью и недоброжелательством, потому что княжна Мери одевается со вкусом».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В) «Пробегаю в моей памяти все мое прошедшее и спрашиваю себя невольно: зачем я жил? Для какой цели я родился? А верно она существовала, и верно было мне назначенье высокое, потому что я чувствую в душе моей силы необъятные…»</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Cs/>
          <w:sz w:val="24"/>
          <w:szCs w:val="24"/>
        </w:rPr>
        <w:t xml:space="preserve">   </w:t>
      </w:r>
      <w:r>
        <w:rPr>
          <w:rFonts w:ascii="Times New Roman" w:eastAsia="Calibri" w:hAnsi="Times New Roman"/>
          <w:b/>
          <w:bCs/>
          <w:i/>
          <w:sz w:val="24"/>
          <w:szCs w:val="24"/>
        </w:rPr>
        <w:t xml:space="preserve">Эталон ответов: </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1. а) «Ундина»; б) Байрон; в) Машук; г) серны.</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lastRenderedPageBreak/>
        <w:t>2. а) Грушницкий; б) Вулич; в)Вернер.</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3. а) Максим Максимыч; б)Грушницкий; в) Вера.</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4. а) записка Вернера ( «Княжна Мери»); б) бал в зале ресторации («Княжна Мери»); в) размышления Печорина накануне дуэли («Княжна Мери»).</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 И зачем судьбе было кинуть меня в мирный круг……контрабандистов» («Тамань»).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Действие повести «Княжна Мери» происходит преимущественно в…….(город), а затем в Кисловодске.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Молодежь прозвала Вернера, чья одежда была постоянно черного цвета,………(литературный персонаж).</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В ночь перед поединком Печорин читал роман……..(писатель).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Кто так характеризуется (описывается) в романе?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«Он был довольно остер; эпиграммы его часто забавны, но никогда не бывают метки и злы: он никого не убьет одним словом».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«Его маленькие черные глаза, всегда беспокойные, старались проникнуть в ваши мысли. В его одежде заметны были вкус и опрятность; его худощавые, жилистые и маленькие руки красовались в светло-желтых перчатках».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«…имел глубокие сведения в поваренном искусстве: он удивительно хорошо зажарил фазана, удачно полил его огуречным рассолом…»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Кому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«Я бы тебя должна ненавидеть; с тех пор, как мы знаем друг друга, ты мне ничего не дал, кроме страданий…»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«Уж я всегда говорил, что нету проку в том, кто старых друзей забывает!»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 «Я вас прошу не шутя: когда вам вздумается обо мне говорить дурно, возьмите лучше нож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И зарежьте меня, - я думаю, это вам не будет очень трудно».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Дайте название эпизода, сцены, фрагмента.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«Отвязав лошадь, я шагом пустился домой. У меня на сердце был камень. Солнце казалось мне тускло, лучи его меня не грели».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«Я с трепетом ждал ответа Грушницкого: холодная злость овладела мной при мысли, что если б не случай, то я мог бы сделаться посмешищем этих дураков».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«Не правда ли, ты не любишь Мери? Ты не женишься на ней? – Послушай, ты должен мне принести эту жертву: я для тебя потеряла все на свете…»</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lastRenderedPageBreak/>
        <w:t>Эталон ответов:</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1. а)  честных; б) Пятигорске; в) Мефистофелем; г) В. Скотта.</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2. а) Грушницкий; б) Вернер; г) Максим Максимыч.</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3. а) Вера; б) Максим Максимыч; в) княжна Мери.</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4. а) Печорин после дуэли («Княжна Мери»); б) заговор против Печорина («Княжна Мери»); в) письмо Веры («Княжна Мери»).</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hAnsi="Times New Roman"/>
          <w:b/>
          <w:bCs/>
          <w:sz w:val="24"/>
          <w:szCs w:val="24"/>
        </w:rPr>
        <w:t xml:space="preserve">    </w:t>
      </w:r>
      <w:r>
        <w:rPr>
          <w:rFonts w:ascii="Times New Roman" w:eastAsia="Calibri" w:hAnsi="Times New Roman"/>
          <w:b/>
          <w:bCs/>
          <w:sz w:val="24"/>
          <w:szCs w:val="24"/>
        </w:rPr>
        <w:t xml:space="preserve">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Н.В. Гоголь  «Мертвые души».</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«Эк ее,…………. какая!» - сказал про себя Чичиков, ведя беседу с Коробочкой.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У Плюшкина было……..детей.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История о капитане Копейкине повествуется от лица……..(персонаж).</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Чиновники «нашли, что лицо Чичикова, если он поворотится и станет боком, очень сдает на портрет……..(персонаж).</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Кто так характеризуется (описывается) в поэме?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«Свеж он был, как кровь с молоком; здоровье, казалось, так и прыскало с его лица».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«Говорил ни громко, ни тихо, а совершенно так, как следует. Словом, куда ни повороти, был очень порядочный человек».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«…земская полиция, имея кое-какие слабости со стороны сердечной, приглядывался на баб и деревенских девок».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Кому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«Давненько не брал я в руки шашек!»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«Мне лягушку хоть сахаром облепи, не возьму ее в рот, и устрицы тоже не возьму…»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«Крестьян накупили на сто тысяч, а за труды дали только одну беленькую».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Дайте название эпизода, фрагмента, сцены.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«Дом господский стоял одиночкой на юру, то есть на возвышении, открытом всем ветрам, каким только вздумается подуть…У подошвы этого возвышения, и частию по самому скату, темнели вдоль и поперек серенькие бревенчатые избы…нигде между ними растущего деревца или какой-нибудь зелени; везде глядело только одно бревно».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«Жизнь при начале взглянула на него как-то кисло-неуютно, сквозь какое-то мутное, занесенное снегом окошко: ни друга, ни товарища в детстве!»</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В) «У, варвар! Бонапарт ты проклятый!..  Ты думаешь, что скроешь свое поведение.  Нет, ты живи по правде, когда хочешь, чтобы тебе оказывали почтение».</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lastRenderedPageBreak/>
        <w:t xml:space="preserve">   Эталон ответов:</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1. а (дубинноголовая); б (трое); в (почтмейстера); г (Наполеона).</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2. а (Ноздрев); б (Чичиков); в (Дробяжкин).</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3. а (Чичиков); б (Собакевич); в (Иван Антонович кувшиное рыло).</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4. а (описание деревни Маниловки, глава 2); б (рассказ о прошлом Чичикова, 11 глава); в (рассуждения Селифана, обращенное к чубарому, 3 глава).</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гостиной Собакевича висели портреты греческих полководцев, Бобелины, а между ними «поместился…………»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«…пристяжной каурой масти, называвшийся……….., трудился от всего сердца…»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 списке, составленном Собакевичем, оказалась баба «Елизаветъ» по фамилии………….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 Эх, тройка, птица тройка, кто тебя выдумал? Знать, у ……….народа ты могла только родиться, в той земле, что не любит шутить, а ровнем-гладнем разметнулась на полсвета…»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Кто так характеризуется (описывается) в поэме?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«Чуткий нос его слышал за несколько десятков верст, где была ярмарка со всякими съездами и балами; он уж в одно мгновенье ока был там, спорил и заводил сумятицу за зеленым столом, ибо имел, подобно всем таковым, страстишку к картишкам».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«Ему нравилось не то, о чем читал он, но больше самое чтение или, лучше сказать, процесс самого чтения, что вот-де из букв вечно выходит какое-нибудь слово, которое иной раз черт  знает что и значит».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«Она была недурна, одета к лицу. На ней хорошо сидел матерчатый шелковый капот бледного цвета; тонкая небольшая кисть руки ее что-то бросила поспешно на стол и сжала батистовый платок с вышитыми уголками».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Кому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«Да, конечно, хорошего общества человека хоть где узнаешь: он не ест, а сыт; а как эдакой какой-нибудь воришка, да его сколько не корми…»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«Все сделаешь и все прошибешь на свете копейкой».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«Когда генерал говорит, чтобы я поискал сам средств помочь себе,- хорошо, говорит, найду средства!»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Дайте название эпизода, фрагмента, сцены.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«Все текло живо и совершалось размеренным ходом: двигались мельницы, валяльни, </w:t>
      </w:r>
      <w:r>
        <w:rPr>
          <w:rFonts w:ascii="Times New Roman" w:eastAsia="Calibri" w:hAnsi="Times New Roman"/>
          <w:bCs/>
          <w:sz w:val="24"/>
          <w:szCs w:val="24"/>
        </w:rPr>
        <w:lastRenderedPageBreak/>
        <w:t>работали суконные фабрики, столярные станки, прядильни; везде во все входил зоркий взгляд хозяина и, как трудолюбивый паук, бегал хлопотливо, но расторопно, по всем концам своей хозяйственной паутины».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«…комната была обвешана старенькими полосатыми обоями; картины с какими-то птицами; между окон старинные маленькие зеркала с темными рамками в виде свернувшихся листьев; за всяким зеркалом заложены были или письмо, или старая колода карт, или чулок; стенные часы с нарисованными цветами на циферблате… невмочь было ничего более заметить».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«Первый тост был выпит, как читатели, может быть, и сами догадываются, за здоровье нового херсонского помещика, потом за благоденствие крестьян его и счастливое их переселение, потом за здоровье его будущей жены, красавицы, что сорвало приятную улыбку с уст нашего героя».</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Эталон ответов:</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1.  а (Багратион); б (Заседателем); в (Воробей), г ( бойкого).</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2.  а (Ноздрев); б (Петрушка); в (жена Манилова).</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3. а (Плюшкин); б (отец Чичикова); в (капитан Копейкин).</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4. а (рассказ о прошлом Плюшкина, 6 глава); б (описание комнаты в доме Коробочки, 3 глава); в (бал у губернатора, 8 глава).</w:t>
      </w:r>
    </w:p>
    <w:p w:rsidR="007D4B0B" w:rsidRDefault="00BA3B3D">
      <w:pPr>
        <w:widowControl w:val="0"/>
        <w:spacing w:after="0" w:line="360" w:lineRule="auto"/>
        <w:rPr>
          <w:rFonts w:ascii="Times New Roman" w:eastAsia="Calibri" w:hAnsi="Times New Roman"/>
          <w:b/>
          <w:bCs/>
          <w:sz w:val="24"/>
          <w:szCs w:val="24"/>
        </w:rPr>
      </w:pPr>
      <w:r>
        <w:rPr>
          <w:rFonts w:ascii="Times New Roman" w:hAnsi="Times New Roman"/>
          <w:b/>
          <w:bCs/>
          <w:sz w:val="24"/>
          <w:szCs w:val="24"/>
        </w:rPr>
        <w:t xml:space="preserve">           </w:t>
      </w:r>
      <w:r>
        <w:rPr>
          <w:rFonts w:ascii="Times New Roman" w:eastAsia="Calibri" w:hAnsi="Times New Roman"/>
          <w:b/>
          <w:bCs/>
          <w:sz w:val="24"/>
          <w:szCs w:val="24"/>
        </w:rPr>
        <w:t xml:space="preserve">                                  </w:t>
      </w: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ТЕСТ.</w:t>
      </w: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А.Н. Островский  «Гроза».</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С какой целью автор начинает и заканчивает действие пьесы на берегу Волги?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Волга играет существенную роль в сюжете;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для создания композиционного контраста между ширью природы и узостью жизни обывателя;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Волга в пьесе – символ свободы.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Какова роль объемной экспозиции в пьесе?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знакомство с местом и обстоятельствами действия.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знакомство с героями;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знакомство с положительным героем -  Кулигиным.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Определите кульминацию пьесы.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решение Катерины взять ключ;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публичное покаяние Катерины;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финальный монолог Катерины и ее решение броситься в Волгу.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4. Какова основа власти самодуров в пьесе «Гроза»?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материальная и моральная зависимость от них людей;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действующее российское законодательство;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сложившиеся вековые традиции.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 какой целью в пьесу введен эпизодический образ странницы?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развитие сюжета;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усиление комизма;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подчеркнуть невежество героев.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Кого боится Дикой?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того, кто  физически его сильней;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того, от кого он материально зависим;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высшего по общественному положению.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Определите героя по цитатам: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«Какая у ней на лице улыбка ангельская, а от лица-то как будто светится».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«Какой хороший человек! Мечтает себе и счастлив».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«Всю жизнь смолоду грешила. Спроси-ка, что об ней скажут. Вот умирать-то и боится. Чего сама-то боится, тем других пугает».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«Да как знаю я теперича,что недели две никакой…….надо мной не будет»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 знаешь: в солнечный день из купола такой светлый столб вниз идет, и в этом столбе ходит дым, точно облака, и вижу я, бывало, будто………в этом столбе летают и поют».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«Я понимаю все это наше…………., а все-таки не привыкну никак».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Определите какому герою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«И никогда нам, сударь, не выбиться из этой коры! Потому что честным трудом никогда не заработать нам больше хлеба насущного. Ау кого деньги, сударь, тот старается бедного закабалить, чтобы на его трудовые даровые еще больше денег наживать».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 неволе-то кому весело! Мало ли что в голову придет. Вышел случай, другая и рада: так очертя голову и кинется. А как же это можно, не подумавши, не рассудивши-то!»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«Мне только проститься с ним, а там……а там хоть умирать. За что я  его в беду ввела? Ведь мне не легче от того! Погибать бы мне одной! А то себя погубила, его погубила, себе бесчестье – ему вечный покор!»</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10. Какие традиции романтизма использовал А.Н. Островский при создании образа Катерины? </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
          <w:bCs/>
          <w:i/>
          <w:sz w:val="24"/>
          <w:szCs w:val="24"/>
        </w:rPr>
        <w:t>Эталон ответов:</w:t>
      </w:r>
      <w:r>
        <w:rPr>
          <w:rFonts w:ascii="Times New Roman" w:eastAsia="Calibri" w:hAnsi="Times New Roman"/>
          <w:bCs/>
          <w:i/>
          <w:sz w:val="24"/>
          <w:szCs w:val="24"/>
        </w:rPr>
        <w:t xml:space="preserve"> 1(б); 2(а);3(б); 4(а); 5(в); 6(а); 7 а(Екатерина),</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 xml:space="preserve"> б(Кулигин), в(Кабаниха); 8 а(Тихон), б(Катерина),в(Борис Григорьевич); 9 а(Кулигин), </w:t>
      </w:r>
      <w:r>
        <w:rPr>
          <w:rFonts w:ascii="Times New Roman" w:eastAsia="Calibri" w:hAnsi="Times New Roman"/>
          <w:bCs/>
          <w:i/>
          <w:sz w:val="24"/>
          <w:szCs w:val="24"/>
        </w:rPr>
        <w:lastRenderedPageBreak/>
        <w:t>б(Катерина). в(Катерина).</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какой общественной среде принадлежат герои пьесы Островского «Гроза»?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помещичье-дворянской;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купеческой;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аристократической;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Д) народной.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Определите завязку конфликта пьесы.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разговор Кулигина и Бориса;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диалог Катерины и Бориса;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диалог Катерины и Варвары.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Какое определение нравам города Калинова дал Кулигин в разговоре с Борисом?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непросвещенные;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дикие;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жестокие.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Какую роль играет в пьесе образ грозы?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просто природное явление;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подталкивает Катерину на исповедь;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символ божьего возмездия за грехи.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 какой целью введен в пьесу образ Дикого?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показать еще один тип самодура;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для развития сюжета;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нет определенной причины.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Кого боится Кабаниха?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Бога;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перемен в жизни;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никого и ничего.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Определите героя по цитатам: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«Тетка каждое утро всех со слезами умоляет: «Батюшки, не рассердите! Голубчики, не рассердите!»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«…матушкины родные не пустили, написали, что больна. Какова бы ей здесь жизнь была, и представить страшно».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«Собрался совсем, и лошади уже готовы. Так тоскует, беда!Уж я вижу ему проститься хочется».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8.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«Ты только одна во всем городе можешь меня……….»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«Вот, братец ты мой, …лет я каждый день за Волгу гляжу и все наглядеться не могу»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«Каждая теперь травка, каждый цветок радуется, а мы прячемся, боимся, точно напасти какой! Гроза убьет! Не гроза это, 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Определите, какому герою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«Я говорю: отчего люди не летают так, как птицы? Знаешь, мне иногда кажется, что я птица. Когда стоишь на горе, так тебя и тянет лететь. Вот так бы разбежалась, подняла руки и полетела».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 я, милая девушка, не вздорная, за мной этого греха нет. Один грех за мной есть, точно; я сама знаю, что есть. Сладко поесть люблю».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«Враждуют друг на друга; залучают в свои высокие-то хоромы пьяных приказных, таких, сударь, приказных, что и виду-то человеческого на нем нет, обличье-то человеческое потеряно. А те им, за малую благостыню, на гербовых листах злостные кляузы строчат на ближних».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10. Какие мотивы и образы русского фольклорного жанра вы заметили в пьесе? Каким образом они отражаются на характеристике Катерины и других героев?</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 xml:space="preserve">1 (б); 2 (б); 3 (в); 4(в); 5(а); 6 (б); 7 а (Дикой), </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б ( сестра Бориса), в(Борис); 8 а (утихомирить),б (40), в (убивство);</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9 а(Катерина), б(Феклуша), в (Кулигин).</w:t>
      </w:r>
    </w:p>
    <w:p w:rsidR="007D4B0B" w:rsidRDefault="007D4B0B">
      <w:pPr>
        <w:widowControl w:val="0"/>
        <w:spacing w:after="0" w:line="360" w:lineRule="auto"/>
        <w:rPr>
          <w:rFonts w:ascii="Times New Roman" w:eastAsia="Calibri" w:hAnsi="Times New Roman"/>
          <w:b/>
          <w:bCs/>
          <w:i/>
          <w:sz w:val="24"/>
          <w:szCs w:val="24"/>
        </w:rPr>
      </w:pPr>
    </w:p>
    <w:p w:rsidR="007D4B0B" w:rsidRDefault="007D4B0B">
      <w:pPr>
        <w:widowControl w:val="0"/>
        <w:spacing w:after="0" w:line="360" w:lineRule="auto"/>
        <w:rPr>
          <w:rFonts w:ascii="Times New Roman" w:eastAsia="Calibri" w:hAnsi="Times New Roman"/>
          <w:bCs/>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И.С. Тургенев «Отцы и дети».   ТЕСТ.</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И.С. Тургенев написал: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«Записки врача»;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«Записки на манжетах»;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«Записки охотника»;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Д) «Записки из мертвого дома».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 зовут родителей Базарова?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Основой конфликта романа «Отцы и дети» является: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Ссора между Павлом Петровичем и Базаровым;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Конфликт, возникший между Базаровым и Николаем Петровичем?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u w:val="single"/>
        </w:rPr>
        <w:t>В) Борьба буржуазно-дворянского либерализма и революционных</w:t>
      </w:r>
      <w:r>
        <w:rPr>
          <w:rFonts w:ascii="Times New Roman" w:eastAsia="Calibri" w:hAnsi="Times New Roman"/>
          <w:bCs/>
          <w:sz w:val="24"/>
          <w:szCs w:val="24"/>
        </w:rPr>
        <w:t xml:space="preserve"> демократов: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Борьба между либеральными монархистами и народом.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4. Узнайте персонажей  романа по следующим характеристикам: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Представитель молодого дворянского поколения, быстро превращающийся в обыкновенного помещика, духовная ограниченность и слабоволие, поверхность демократических увлечений, склонность к краснобайству, барские замашки и лень;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Противник всего подлинно демократического, любующийся собой аристократ, жизнь которого свелась к любви и к сожалению об уходящем прошлом, эстет.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Бесполезность и неприспособленность к жизни, к новым ее условиям, тип «уходящего» барства.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Натура независимая, не склоняющаяся ни перед какими авторитетами, нигилист.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Критическую статью «Базаров» написал: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И.С. Тургенев;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В.Г. Белинский;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А.И. Герцен;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Д.И. Писарев.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Какой слой русского общества Базаров считал перспективным?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крестьянство;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дворянскую аристократию;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русское патриархальное дворянство;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интеллигенцию.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Узнайте героя романа по портретному описанию: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«Длинное и худое (лицо), с широким лбом, кверху плоским книзу заостренным носом, большими зеленоватыми глазами и висячими бакенбардами песочного цвета, оно оживлялось неловкой улыбкой и выражало самоуверенность и ум».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Что особенно чуждо Тургеневу в его герое?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Непонимание роли народа в освободительном движении;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Нигилистическое отношение к культурному наследию России;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Преувеличение роли интеллигенции в освободительном движении;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Отрыв от какой-либо практической деятельности.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«единственным свидетелем дуэли Базарова и Павла Петровича был……»</w:t>
      </w:r>
      <w:r>
        <w:rPr>
          <w:rFonts w:ascii="Times New Roman" w:eastAsia="Calibri" w:hAnsi="Times New Roman"/>
          <w:bCs/>
          <w:sz w:val="24"/>
          <w:szCs w:val="24"/>
        </w:rPr>
        <w:br/>
        <w:t>Б) «Этакое богатое тело! Хоть сейчас в ………… театр»</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«Павел Петрович вынул из кармана панталон свою красивую руку с длинными ………ногтями»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10. И.С. Тургенев писал: «На его долю не пришлось,  как на долю Онегина и Печорина, эпохи  идеализации, сочувственного превознесения».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Почему Базаров был отрицательно принят прогрессивным журналом «Современник», либеральными и демократическими кругами?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Есть ли в Базарове черты, достойные подражания для молодого поколения того времени?</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 3б); 4 а(Аркадий Кирсанов), б(Павел Петрович), в(Николай Петрович), г(Евгений Базаров); 5(г);</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i/>
          <w:sz w:val="24"/>
          <w:szCs w:val="24"/>
        </w:rPr>
        <w:t>6(г); 7(Евгений Базаров); 8(в); 9 а(слуга), б(анатомический), в(розовыми).</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Как зовут родителей Тургенева?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Кому адресовано посвящение романа «Отцы и дети»?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Споры героев романа «Отцы и дети» велись вокруг разных вопросов, волновавших общественную мысль России. Найдите лишнее.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Об отношении к дворянскому культурному наследию;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об искусстве, науке;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 системе поведения человека, о нравственных принципах;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о положении рабочего класса.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И.С. Тургенев дал общую оценку политического содержания своего романа «Отцы и дети»: «Вся моя повесть направлена против…» Закончите предложение.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пролетариата как передового класса;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дворянства как передового класса;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крестьянства как передового класса;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демократов как передового класса.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Вспомните, кому из персонажей романа принадлежат слова: «Мы приблизительно знаем, отчего происходят телесные недуги, а нравственные болезни происходят от дурного воспитания…от безобразного состояния общества, одним словом, - исправьте общество, - и болезней не будет».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Аркадий Кирсанов;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Николай Петрович;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Евгений Базаров;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Павел Петрович.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Кого из персонажей романа «Отцы и дети» вы могли бы назвать «маленьким человеком»?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В.И. Базаров;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Н.П. Кирсанов;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В) Е.В. Базаров: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другой персонаж романа.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Узнайте героя романа по портретному описанию: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«На вид ему было лет 45, его коротко остриженные седые волосы отливали темным блеском, как новое серебро; лицо его, желчное, но без морщин, необыкновенно правильное и чистое, словно выведенное тонким и легким резцом, являло следы красоты замечательной».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Распределите персонажей соответственно их социальному положению: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«эмансипе»                            А) Е. Базаров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русский аристократ             Б) Кукшина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полковой лекарь                     В) В.И. Базаров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студент-барич                           Г) А.Н. Кирсанов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Д) студент-демократ                      Д) П.П. Кирсанов.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Вставьте пропущенные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 Павел Петрович  помочил себе лоб одеколоном и закрыл глаза. Освещенная ярким светом, его красивая исхудалая голова лежала на белой подушке, как голова…..»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«Речь зашла об одном из соседских помещиков.  Дрянь….., - равнодушно заметил Базаров, который встречался с ним  в Петербурге».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Действие романа происходило в …….году.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10. И.С. Тургенев писал: «Штука была бы неважная представить его (Базарова) – идеалом; а сделать его волком и все-таки оправдать его – это было бы трудно…»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Чего не хватило Базарову, чтобы стать идеалом?</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Б) Удалось ли автору оправдать своего героя? Если да, то в чем?</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а(); 2(б); 3(г); 4(г); 5(Е,В, Базаров); 6(В.И. Базарова); 7(Павел Петрович Кирсанов); 8 а-б, б-д, в-в, г-г, д-а; 9 а(аристократа), б(аристократишко), в(1859).</w:t>
      </w:r>
    </w:p>
    <w:p w:rsidR="007D4B0B" w:rsidRDefault="007D4B0B">
      <w:pPr>
        <w:widowControl w:val="0"/>
        <w:spacing w:after="0" w:line="360" w:lineRule="auto"/>
        <w:rPr>
          <w:rFonts w:ascii="Times New Roman" w:eastAsia="Calibri" w:hAnsi="Times New Roman"/>
          <w:b/>
          <w:bCs/>
          <w:sz w:val="24"/>
          <w:szCs w:val="24"/>
        </w:rPr>
      </w:pP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ФЕДОР   МИХАЙЛОВИЧ  ДОСТОЕВСКИЙ.</w:t>
      </w: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ТЕСТ .  Роман Ф.М. Достоевского «Преступление и наказание».</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Раскольников совершил убийство старухи-процентщицы ради: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семьи Мармеладовых;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матери и сестры;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оправдания своей теории.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2. Определите героя по портрету: « Девушка лет 18, худенькая, но довольно хорошенькая </w:t>
      </w:r>
      <w:r>
        <w:rPr>
          <w:rFonts w:ascii="Times New Roman" w:eastAsia="Calibri" w:hAnsi="Times New Roman"/>
          <w:bCs/>
          <w:sz w:val="24"/>
          <w:szCs w:val="24"/>
        </w:rPr>
        <w:lastRenderedPageBreak/>
        <w:t>блондинка, с замечательными голубыми глазами… выражение лица такое доброе и простодушное, что невольно привлекало к ней».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Дуня Раскольникова;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Соня Мармеладова;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девушка на мосту.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В ком Раскольников «убедился как в самом пустейшем и ничтожнейшем злодее в мире»?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Свидригайлове?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 Лебезятникове?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 Лужине?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Кому принадлежат комнаты?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Это была большая комната, но чрезвычайно низкая…походила как будто на сарай, имела угол, ужасно острый; другой же угол был слишком безобразно тупой. Желтоватые, обшмыганные обои почернели по всем углам.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Мебель, вся очень старая и из желтого дерева, состояла из дивана с огромною выгнотою деревянною спинкою, круглого стола овальной формы…туалете с зеркальцем в простенке, стульев по стенам да двух-трех грошовых картинок в желтых рамках, изображавших немнецких барышень с птицами в руках.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Это была крошечная клетушка, шагов шесть длиной, имевшая самый жалкий вид с своими желтенькими, пыльными и всюду отставшими от стены обоями…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Алене Ивановне;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Соне;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Раскольникову.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 какого момента начинается наказание Раскольникова: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до убийства;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после убийства;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на каторге.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6. Кто из героев романа по профессии юристы?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Порфирий Петрович;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Заметов;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Лужин.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Литературовед Б. Кузнецов пишет: «Произведения Достоевского полны действия, но, в сущности, это действие – эксперимент…»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 вы думаете, справедливы ли эти слова по отношению к роману «Преступление и наказание»? Аргументируйте свой ответ.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Б) Можете вы согласиться с тем, что в романе Достоевского действие носит характер эксперимента? Если да, то над кем или чем производят эксперименты?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Режиссер фильма по роману «Преступление и наказание» Лев Кулиджанов говорит: «История Раскольникова – это история заблудшей души. Это развеянный миф о «сверхчеловеке», об избранных, которым все дозволено».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Вы можете согласиться с тем, что Раскольников – «заблудшая душа»? Если да, то каковы причины такого превращения героя?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Вы можете согласиться с тем, что история Раскольникова – развеянный миф о «сверхчеловеке»?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«Раскольников, в отличие от Наполеона, думал оправдать пролитую кровь…» (Кирпотин В.Л.)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 чем связано и насколько логично появление Наполеона в романе?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Как и чем хотел оправдать Раскольников пролитую им кровь? Удается ли это, на ваш взгляд, герою?</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 (б); 3 (а); 4 а(2), б(1), в(3); 5(а); 6(б).</w:t>
      </w:r>
    </w:p>
    <w:p w:rsidR="007D4B0B" w:rsidRDefault="007D4B0B">
      <w:pPr>
        <w:widowControl w:val="0"/>
        <w:spacing w:after="0" w:line="360" w:lineRule="auto"/>
        <w:rPr>
          <w:rFonts w:ascii="Times New Roman" w:eastAsia="Calibri" w:hAnsi="Times New Roman"/>
          <w:b/>
          <w:bCs/>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Теория целых кафтанов принадлежит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Раскольникову;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Лебезятникову;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Лужину;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Свидригайлову.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Определите героя по портрету: «Это был человек лет 35, росту ниже среднего, полный и даже с брюшком, выбритый, без усов и без бакенбард, с плотно выстреженными  волосами на большой круглой голове…Пухлое, круглое и немного курносое лицо его было цвета больного, темно-желтого, но довольно бодрое и насмешливое».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Заметов;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Разумихин;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Лужин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Кто о Раскольникове отзывается так: «Я вас во всяком случае за человека наиблагороднейшего почитаю-с, и даже с зачатками великодушия-с, хоть и не согласен с вами во всех убеждениях ваших»?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А)Дмитрий Прокофьич;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Порфирий Петрович;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Петр Петрович.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4. О ком идет речь: «Оба сидели рядом, грустные и убитые, как бы после бури, выброшенные на берег одни. Он…чувствовал, как много на нем было ее любви, и странно, ему стало вдруг тяжело и больно, что его так любят…»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Раскольников и Соня;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Свидригайлов и Марфа Петровна;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Разумихин и Дуня.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 какого момента начинается преступление Раскольникова?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до убийства;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во время убийства;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после убийства.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Вставьте недостающие слова: «Я не тебе поклонился, я……..поклонился», как -то дико произнес он».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всем страдающим женщинам;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всему страдающему человечеству;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всем обиженным.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Исследователь Кожинов В.В. пишет: «И каморка, похожая…на шкаф и гроб, тоже пройдет через роман как необходимое художественное обстоятельство действия, вливающееся в общий смысл романа».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 вы думаете, что подчеркивается сравнением комнаты, где жил Раскольников, со шкафом и гробом?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Можете ли вы согласиться с мыслью литературоведа о том, что эта деталь влияет на раскрытие общего смысла романа?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Режиссер фильма по роману «Преступление и наказание» Лев Кулиджанов убежден в том, что «глубоко ошибаются те, которые считают, что обращаться к Достоевскому – значит оглядываться в прошлое».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Каким предстает «прошлое», его люди и идеи в романе?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Можете ли вы согласиться с утверждением Кулиджанова?  Аргументируйте свой ответ.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9. Писатель Мережковский считал, что в «Преступлении и наказании» Достоевский ставит вопрос: «Спасет ли пролитая кровь?»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Можете ли вы согласиться, что такой вопрос поставлен Достоевским?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Аргументируйте свой ответ.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 каком, на ваш взгляд, спасении может идти речь в связи с романом «Преступление и наказание»?</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1(б); 2(а); 3(б); 4(а); 5(а); 6(б).</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lastRenderedPageBreak/>
        <w:t xml:space="preserve">                                          ЛЕВ   НИКОЛАЕВИЧ   ТОЛСТОЙ,</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«ВОЙНА И МИР».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 чем состоит смысл заглавия романа?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изображение  сцен войны и мирной жизни героев;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рассказ о военных действиях, сменяющихся победой и миром;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война и мир – два противоположных понимания жизни.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Какое значение на пути исканий князя Андрея имело его ранение на поле Аустерлица?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пришел к пониманию Бога;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понял, что стремление к славе суетно и ничтожно;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пересмотрел свои представления о смысле человеческой жизни;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пережил разочарование в своем кумире.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С какой целью Л. Толстой вводит в роман образ купца Ферапонтова?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осудить скупость и бездеятельность купца;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подчеркнуть глубину чувства патриотизма, охватившего народ;</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показать типичность купеческого сословия.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Почему князь Андрей решил отложить свадьбу с Наташей Ростовой?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не хотел осложнять отношения с отцом;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хотел проверить Наташу;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не был способен принять окончательное решение;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не сумел до конца понять Наташу.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Почему Пьер вызвал Долохова на дуэль?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стремился защитить поруганную честь жены;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боялся показаться смешным в глазах света?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отстаивал свое человеческое достоинство;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в гневе принял опрометчивое решение.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Какова роль пейзажа в описании сражения?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более точно передать обстановку боя;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показать красоту мироздания в противоречии с войной;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подчеркнуть, что мысли Пьера созвучны голосу природы;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показать абсурдность войны.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Почему сцена в Филях показана через восприятие девочки Малаши?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оригинальный, нетрадиционный взгляд на историческое событие;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следование исторической правде;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безыскусность детского взгляда;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Г) Л. Толстой очень любил детей,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«…французский язык прежде всего представляется Толстому языком красивой фразы и искусственной позы…»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каких случаях Толстой использует французский язык? Кто из героев романа чаще всего обращается к французской речи?</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Б) Действительно ли французский в романе является  «языком красивой фразы и искусственной позы…»?</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2(в); 3(б); 4(б); 5(а); 6(в);7(в).</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Система образов романа полярно расколота. Каковы основные принципы деления героев на «любимых» и «нелюбимых»?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роль в истории;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простота и естественность;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стремление к самоутверждению;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способность к самоусовершенствованию, к осознанию своих ошибок;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истинный патриотизм.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Что было причиной стремления князя Андрея на войну в 1805 году?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приобрести опыт в боевых действиях;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оставить наскучивший высший свет;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найти свой Тулон и прославиться;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продвинуться по службе.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Почему князь Андрей не вызвал А. Курагина на дуэль письменно, а искал личной встречи с ним?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он презирал этого человека;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не хотел компрометировать Наташу;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стремился сохранить уважение к себе;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хотел расспросить Курагина о замысле похищения.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Что открывается князю Андрею перед смертью?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идея всепрощения;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идея непротивления злу насилием;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смысл  жизни;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понятие об истинной любви.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Почему Л.Н. Толстой изображает Бородинское сражение через восприятие Пьера?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Пьер – человек невоенный, и его восприятие сражения более объективно;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Б) это необходимо для развития характера Пьера;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для автора важно показать состояние человека в экстремальной ситуации.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В чем смысл образа Платона Каратаева?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передает философские и христианские взгляды автора;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помогает Пьеру вернуться к жизни после душевного краха;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образ – идея, «эмблема истины», «мера простоты и правды»;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показать разнообразие крестьянских характеров.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В чем заключается основной принцип психологизма Л.Н. Толстого?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«принцип айсберга» - тайный психологизм;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изображение изменения внутреннего мира героев в экстремальных ситуациях;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«диалектика души» - т. е. изображение внутреннего мира героя в развитии;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изображение детали как отражение внутреннего мира человека.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«Не было Наташи Ростовой, явился Толстой и создал ее в «Войне и мире» (А.С. Серафимович).</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Как вы думаете, что заставило писателя в книге о важнейших исторических событиях так много внимания уделить судьбе героини?</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Б) Что, по вашему мнению, хотел подчеркнуть Серафимович словами о «явлении» Толстого и «создании» Наташи Ростовой?</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 Эталон ответов: </w:t>
      </w:r>
      <w:r>
        <w:rPr>
          <w:rFonts w:ascii="Times New Roman" w:eastAsia="Calibri" w:hAnsi="Times New Roman"/>
          <w:bCs/>
          <w:i/>
          <w:sz w:val="24"/>
          <w:szCs w:val="24"/>
        </w:rPr>
        <w:t>1(б, в, г); 2(в);3(б); 4(а); 5(а); 6(б); 7(в).</w:t>
      </w:r>
    </w:p>
    <w:p w:rsidR="007D4B0B" w:rsidRDefault="007D4B0B">
      <w:pPr>
        <w:widowControl w:val="0"/>
        <w:spacing w:after="0" w:line="360" w:lineRule="auto"/>
        <w:rPr>
          <w:rFonts w:ascii="Times New Roman" w:eastAsia="Calibri" w:hAnsi="Times New Roman"/>
          <w:b/>
          <w:bCs/>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   ПО  ТВОРЧЕСТВУ  И.БУНИНА  И  А.КУПРИНА.</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Кому из русских писателей начала прошлого века была присуждена Нобелевская премия?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 Блоку;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 Куприну;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 Чехову;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И. Бунину.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2.Узнайте персонажа А. Куприна по портретному описанию: «…тучный, высокий, серебряный старец… У него было большое, грубое, красное лицо с мясистым носом…, чуть-чуть презрительным выражением в прищуренных глазах, расположенных лучистыми полукругами…»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Узнайте персонажа рассказа И. Бунина: «…Он был твердо уверен, что имеет полное право на отдых, на удовольствия, на путешествие во всех отношениях отличное…»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4. В каких произведениях русских писателей мы встречались с темой «маленького </w:t>
      </w:r>
      <w:r>
        <w:rPr>
          <w:rFonts w:ascii="Times New Roman" w:eastAsia="Calibri" w:hAnsi="Times New Roman"/>
          <w:bCs/>
          <w:sz w:val="24"/>
          <w:szCs w:val="24"/>
        </w:rPr>
        <w:lastRenderedPageBreak/>
        <w:t>человека»? Перечислите героев этих произведений. Можно ли отнести к той же проблематике рассказ «Гранатовый браслет»?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Каким образом в рассказе И. Бунина «Господин из Сан-Франциско» показаны полное ничтожество и безликость существа главного героя?</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Эталон ответов:</w:t>
      </w:r>
      <w:r>
        <w:rPr>
          <w:rFonts w:ascii="Times New Roman" w:eastAsia="Calibri" w:hAnsi="Times New Roman"/>
          <w:bCs/>
          <w:i/>
          <w:sz w:val="24"/>
          <w:szCs w:val="24"/>
        </w:rPr>
        <w:t>1(г); 2(генерал Аносов, «Гранатовый браслет»); 3(господин из Сан-Франциско).</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Кто из русских писателей начала прошлого века получил известность как переводчик зарубежной классики?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 Горький;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И. Бунин;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 Куприн;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Л. Андреев.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Узнайте персонажа рассказа А, Куприна по портретному описанию: «… Оригинальную красоту ее лица… нельзя было позабыть… Прелесть его (лица) заключалась в этих больших, блестящих, темных глазах, которым тонкие, надломленные посредине брови придавали оттенок лукавства, властности и наивности…»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Узнайте персонажа рассказа И. Бунина: «… Без всяких ее забот и усилий и как-то незаметно пришло к ней все то, что так отличало ее в последние два года из всей гимназии, - изящество, нарядность, ловкость, ясный блеск  в глазах…»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Что вы скажете о жанре мелодрамы и о сути конфликта мелодраматических произведений? Можно ли отнести рассказ «Гранатовый браслет» к жанру мелодрамы и почему?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«Горе тебе, Вавилон, город крепкий!» - как вы думаете, насколько отразилась идея этих страшных слов из Апокалипсиса в рассказе И. Бунина «Господин из Сан-Франциско»?</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1(б); 2(Олеся, «Олеся»); 3(господин из Сан-Франциско).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Н.С. Гумилева.</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какому поэтическому направлению принадлежит творчество Н. Гумилева?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футуризм;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акмеизм;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имажинизм;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Г) символизм.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Дайте определение акмеизму.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Кто вместе с Н. Гумилевым руководил «Цехом поэтов»?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Какие традиции русской литературы развивает акмеизм.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Как вы понимаете высказывание С. Городецкого: « Борьба между акмеизмом и символизмом…. Есть прежде всего борьба за этот мир, звучащий, красочный, имеющий формы, вес и время…»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Согласны ли вы с мнением литературоведа В.М. Жирмунского: «Гумилев не воплощает … душевной напряженности… в лирической песне, непосредственно отражающей эмоциональность поэта. Его стихи бедны эмоциональным и музыкальным содержанием; он редко говорит о переживаниях интимных и личных, как большинство поэтов «Гиперборея», он избегает лирики любви и лирики природы, слишком индивидуальных признаний и слишком тяжелого самоуглубления». Обоснуйте свое мнение.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О ком из поэтов сказано С. Городецким: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Он верит в вес, он чтит пространство,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Он нежно любит матерьял,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Он вещества не укорял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За медленность и постоянство.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Строфы послушную квадригу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Он любит – буйно разогнав –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Остановить. И в том он прав,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Что в вечности покорен мигу.</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1.Что такое «адамизм»?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Назовите литературное объединение, которым руководил Н. Гумилев?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Кто из поэтов не принадлежал к акмеизму: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А.А. Ахматова;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К.Д. Бальмонт;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О.Э. Мандельштам;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Г. Иванов.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Кто написал декларацию «Некоторыетечения в современной русской поэзии?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Каков смысл названия цикла Н. Гумилева «Капитаы»?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6. В статье «Преодолевшие символизм» литературовед В.М. Жирмунский пишет о Н. Гумилеве: «Для выражения своего настроения он создает объективный мир зрительных </w:t>
      </w:r>
      <w:r>
        <w:rPr>
          <w:rFonts w:ascii="Times New Roman" w:eastAsia="Calibri" w:hAnsi="Times New Roman"/>
          <w:bCs/>
          <w:sz w:val="24"/>
          <w:szCs w:val="24"/>
        </w:rPr>
        <w:lastRenderedPageBreak/>
        <w:t>образов, напряженных и ярких, он вводит в свои стихи повествовательный элемент и придает им характер полуэпический – балладную форму». Приведите примеры из произведений Н. Гумилева, подтверждающие эту точку зрения.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О чьих подвигах пишет С. Городецкий?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Назвать, узнать, сорвать покровы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И праздных тайн, и ветхой мглы –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Вот первый подвиг. Подвиг новый –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Живой земле пропеть хвалы.</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ранней лирике А.А. Ахматовой.</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Назовите настоящую фамилию и место рождения А.А. Ахматовой.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 какому поэтическому направлению начала 20 века относится творчество А. Ахматовой?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футуризм;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символизм;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акмеизм;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модернизм.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Покажите свое понимание значения детали в лирике А. Ахматовой на примере анализа следующих строк: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Я на правую руку надела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Перчатку с левой руки…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этом сером будничном платье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На стоптанных каблуках…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Какие композиционные особенности стихотворений А. Ахматовой позволяют называть их  «новеллами» или «маленькими повестями»?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Объясните значение термина «полифонизм» применительно к поэзии А. Ахматовой. В каком произведении А. Ахматовой полифонизм становится основным структурным элементом?</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
          <w:bCs/>
          <w:i/>
          <w:sz w:val="24"/>
          <w:szCs w:val="24"/>
        </w:rPr>
        <w:t>Эталон ответов: 1</w:t>
      </w:r>
      <w:r>
        <w:rPr>
          <w:rFonts w:ascii="Times New Roman" w:eastAsia="Calibri" w:hAnsi="Times New Roman"/>
          <w:bCs/>
          <w:i/>
          <w:sz w:val="24"/>
          <w:szCs w:val="24"/>
        </w:rPr>
        <w:t>(Горенко; Большой Фонтан (недалеко от Одессы);2(в).</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Как называется первый сборник стихотворений А. Ахматовой, в каком году он вышел?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«Романтические цветы»;                А) 1911</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Б) «Вечер»;                                              Б) 1912</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«Четки»;                                              В) 1914</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 вы понимаете определение «женственность» относительно поэзии А. Ахматовой?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Приведите несколько примеров передачи душевных состояний через предмет материального мира или психологический жест в лирике А. Ахматовой.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В чем сходство и различия лирических героинь А. Ахматовой? Можно ли утверждать, что в лирике А. Ахматовой присутствует один женский образ самой поэтессы?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Можно ли согласиться с утверждением о том, что лирика А. Ахматовой может заменить чтение романа? Что сближает лирику А. Ахматовой с романной формой?</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1(б, б).</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ТЕСТ</w:t>
      </w:r>
    </w:p>
    <w:p w:rsidR="007D4B0B" w:rsidRDefault="00BA3B3D">
      <w:pPr>
        <w:widowControl w:val="0"/>
        <w:spacing w:after="0" w:line="360" w:lineRule="auto"/>
        <w:jc w:val="center"/>
        <w:rPr>
          <w:rFonts w:ascii="Times New Roman" w:eastAsia="Calibri" w:hAnsi="Times New Roman"/>
          <w:b/>
          <w:bCs/>
          <w:sz w:val="24"/>
          <w:szCs w:val="24"/>
        </w:rPr>
      </w:pPr>
      <w:r>
        <w:rPr>
          <w:rFonts w:ascii="Times New Roman" w:eastAsia="Calibri" w:hAnsi="Times New Roman"/>
          <w:b/>
          <w:bCs/>
          <w:sz w:val="24"/>
          <w:szCs w:val="24"/>
        </w:rPr>
        <w:t>по творчеству Максима Горького.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Основоположником какого направления в литературе явился А.М. Горький?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романтизм;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критический реализм;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социалистический реализм.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Героем какого рассказа Горького является Лойко Зобар?</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«Старуха Изергиль»;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«Макар Чудра»;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«Челкаш».</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Для какого произведения Горького не характерна композиция «рассказа в рассказе»?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«Макар Чудра»;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«Старуха Изергиль»;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«Челкаш».</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Какому герою пьесы «На дне» принадлежит фраза: «Человек – это звучит гордо!»?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Сатину;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Луке;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Актеру.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Кто из персонажей пьесы «На дне» выражает авторскую позицию?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Бубнов;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Сатин;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Клещ;</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Лука.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Каким персонажам пьесы «На дне» принадлежат слова: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А) «Шум смерти не помеха»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«Когда труд – обязанность, жизнь – рабство»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«Ни одна блоха не плоха: все черненькие, все прыгают»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«Не любо – не слушай, а врать не мешай».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2(б); 3(в); 4(а); 5(б); 6(а-Бубнов ;б-Сатин, в-Лука, г-Барон).</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А.А. Блока.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какому направлению относится раннее творчество А. Блока?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акмеизм;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футуризм;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символизм.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Найдите соответствия стихотворений А. Блока основным мотивам его лирики.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Мотив мрачной разочарованности;              А) «Фабрика»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Мотив назначения поэта и поэзии;                 Б) «К музе»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Мотив «страшного мира»;                                В) «Осенняя воля»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Мотив Родины.                                                    Г) «Я стар душою»</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К какому этапу творчества ( «трилогии вочеловечения») Блок отнес  цикл «Стихи о Прекрасной Даме»?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Теза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Антитеза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Синтез</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Из какого произведения эти строки?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синем сумраке белое платье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За решеткой мелькает резной.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«Незнакомка»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Б) «В ресторане»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«Соловьиный сад»</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Цикл стихотворений «На поле Куликовом»  является произведением: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на историческую тему;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 современности;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 неразрывной связи прошлого, настоящего, будущего.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Какой мелодии не слышно в поэме Блока «Двенадцать»?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марш;</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танго;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В) частушка;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романс.</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Какие приемы использует Блок в следующих примерах?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«Весенний и тлетворный дух»           А) метафора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«И очи синие, бездонные                     Б) анафора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Цветут на дальнем берегу»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«Доколе матери тужить?                     В) оксюморон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Доколе коршуну кружить?»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     </w:t>
      </w: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1(а-в);2(а-г, б-б, в-а, г-в);3(а);4(в);5(в); 6(б);7(а-в, б-а, в-б).</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В.В. Маяковского.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какому литературному течению принадлежал В. Маяковский?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футуризм               Б) акмеизм                      В) эгофутуризм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Какой прием использует Маяковский в следующем примере: «Гриб / Грабь / Гроб / Груб»?</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метафора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ассонанс</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сравнение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эпитет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Стихотворением, громко заявившем о рождении поэзии революции, явилось стихотворение Маяковского: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«Левый марш»</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«Юбилейное»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«Прозаседавшиеся»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О какой из своих поэм Маяковский сказал: «Четыре крика четырех частей»?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«Левый марш»</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«В.И. Ленин»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«Хорошо!»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«Облако в штанах»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Маяковский часто использует в своей поэзии гротеск. Гротеск – это: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Художественный прием намеренного искажения чего-либо, причудливое соединение фантастического с жизнеподобным.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Один из тропов, художественное преувеличение.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Один из видов комического, едкая, злая, издевательская насмешка.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6. О назначении поэта и поэзии Маяковский сказал</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стихотворении «Письмо Татьяне Яковлевой»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во вступлении к поэме «Во весь голос»</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 стихотворении «О дряни»</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Г) в поэме «Хорошо!»</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1(а); 2(г); 3(а-а, б-г, в-в; г-б); 4(г); 5(б); 6(а).</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С.А. Есенина.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 какому литературному течению одно время принадлежал С. Есенин?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символизм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футуризм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имажинизм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акмеизм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Определите художественное средство выразительности, которое Есенин использовал в данном примере для создания образа природы: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Белая береза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Под моим окном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Принакрылась снегом,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Точно серебром.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эпитет    Б) метафора      В) сравнение      Г) метафорическое сравнение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3.Определите художественные средства выразительности, используемые Есениным для создания образа: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«Рассвет рукой прохлады росно / Сшибает яблоки зари».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«Синь то дремлет, то вздыхает».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«Как сережки звенит девичий смех».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«Звонко чахнут тополя».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олицетворение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звукопись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метафорические сравнения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метафоры.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В каком стихотворении Есениным дан вариант библейской истории о блудном сыне?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«Русь Советская»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«Отговорила роща золотая»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«Сорокоуст»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Г) «Письмо матери»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Из какого произведения эти строки?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Мы все в эти годы любили,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Но, значит,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Любили и нас.</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«Собаке Качалова»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«Анна Снегина»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«Письмо к женщине»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«Персидские мотивы»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Верно ли, что образ «черного человека» из одноименной поэмы является вторым «я» лирического героя?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да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нет</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2(г); 3(а-а, б-г, в-в, г-б); 4(г); 5(в); 6(а).</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роману М. Булгакова «Мастер и Маргарита».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В чем проявляется своеобразие композиции романа?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кольцевая композиция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хронологический порядок развития событий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параллельное развитие трех сюжетных линий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параллельное развитие двух сюжетных линий.</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В чем состоит специфика системы образов романа «Мастер и Маргарита»?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основу положен принцип двойничества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персонажи объединены общей идеей произведения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герои образуют своеобразные триады из представителей библейского мира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система образов построена по принципу антитезы.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«Я, Иешуа, говорил о том, что рухнет храм старой веры и создастся новый храм Истины». В чем смысл этого изречения?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Иешуа – новый царь Иудейский, воздвигнувший новый храм.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речь идет не о вере, а об Истине.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автор передает смысл библейской притчи.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Почему Иешуа представлен в романе как бродяга?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соответствие библейскому сюжету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автор стремился противопоставить характер Иешуа библейскому образу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В) автор подчеркивает внутреннюю свободу героя, противопоставленную иерархическому миру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автор стремится показать Иешуа бедняком.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Соотнесите имена героев, составляющих триады из представителей древнего мира, современной автору Москвы и потустороннего мира.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Почему не образует данный ряд образ Маргариты?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в романе нет традиционного треугольника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образ Маргариты уникален, не требует параллелей</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В) исторически не было параллелей в библейском потустороннем мире.</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2(в); 3(б); 4(в); 5(); 6(б).</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                                   </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                                            </w:t>
      </w:r>
      <w:r>
        <w:rPr>
          <w:rFonts w:ascii="Times New Roman" w:eastAsia="Calibri" w:hAnsi="Times New Roman"/>
          <w:b/>
          <w:bCs/>
          <w:sz w:val="24"/>
          <w:szCs w:val="24"/>
        </w:rPr>
        <w:t>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роману М. Шолохова «Тихий Дон».</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1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Жанр «Тихого Дона»: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повесть     Б) роман    В) роман-эпопея     Г) исторический роман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В романе Шолохова нет эпизодов: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Первой мировой войны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гражданской войны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Великой Отечественной войны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установления советской власти.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С какой целью вводит Шолохов батальные сцены?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показать героизм народа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показать, что делает с человеком война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показать бессмысленность войны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поднять дух народа.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Какие реальные исторические лица фигурируют в романе?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Александр </w:t>
      </w:r>
      <w:r>
        <w:rPr>
          <w:rFonts w:ascii="Times New Roman" w:eastAsia="Calibri" w:hAnsi="Times New Roman"/>
          <w:bCs/>
          <w:sz w:val="24"/>
          <w:szCs w:val="24"/>
          <w:lang w:val="en-US"/>
        </w:rPr>
        <w:t>I</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Голицын</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Подтелков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Меншиков.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Если Дон не только название реки, но и имя, то какое у него должно быть отчество?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Григорий Мелехов был награжден в Первую мировую войну: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Георгиевским крестом</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медалью «за отвагу»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lastRenderedPageBreak/>
        <w:t>В) орденом А. Первозванного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отпуском на родину.</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Что означают слова, встречающиеся в тексте «Тихого Дона»: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гутарить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кизяки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курень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завеска.</w:t>
      </w:r>
    </w:p>
    <w:p w:rsidR="007D4B0B" w:rsidRDefault="00BA3B3D">
      <w:pPr>
        <w:widowControl w:val="0"/>
        <w:spacing w:after="0" w:line="360" w:lineRule="auto"/>
        <w:rPr>
          <w:rFonts w:ascii="Times New Roman" w:eastAsia="Calibri" w:hAnsi="Times New Roman"/>
          <w:bCs/>
          <w:i/>
          <w:sz w:val="24"/>
          <w:szCs w:val="24"/>
        </w:rPr>
      </w:pPr>
      <w:r>
        <w:rPr>
          <w:rFonts w:ascii="Times New Roman" w:eastAsia="Calibri" w:hAnsi="Times New Roman"/>
          <w:bCs/>
          <w:sz w:val="24"/>
          <w:szCs w:val="24"/>
        </w:rPr>
        <w:t>8. Исследователь творчества Шолохова В.Н. Соболенко называет автора «Тихого Дона» «автором Илиады 20 века». Как вы думаете, на чем основано это мнение?</w:t>
      </w: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2(в); 3(б); 4(в); 5(Батюшка); 6(г); 7( разговаривать, коровьи  лепешки, дом, занавеска).</w:t>
      </w:r>
    </w:p>
    <w:p w:rsidR="007D4B0B" w:rsidRDefault="007D4B0B">
      <w:pPr>
        <w:widowControl w:val="0"/>
        <w:spacing w:after="0" w:line="360" w:lineRule="auto"/>
        <w:rPr>
          <w:rFonts w:ascii="Times New Roman" w:eastAsia="Calibri" w:hAnsi="Times New Roman"/>
          <w:b/>
          <w:bCs/>
          <w:i/>
          <w:sz w:val="24"/>
          <w:szCs w:val="24"/>
        </w:rPr>
      </w:pPr>
    </w:p>
    <w:p w:rsidR="007D4B0B" w:rsidRDefault="00BA3B3D">
      <w:pPr>
        <w:widowControl w:val="0"/>
        <w:spacing w:after="0" w:line="360" w:lineRule="auto"/>
        <w:rPr>
          <w:rFonts w:ascii="Times New Roman" w:eastAsia="Calibri" w:hAnsi="Times New Roman"/>
          <w:b/>
          <w:bCs/>
          <w:i/>
          <w:sz w:val="24"/>
          <w:szCs w:val="24"/>
        </w:rPr>
      </w:pPr>
      <w:r>
        <w:rPr>
          <w:rFonts w:ascii="Times New Roman" w:eastAsia="Calibri" w:hAnsi="Times New Roman"/>
          <w:b/>
          <w:bCs/>
          <w:i/>
          <w:sz w:val="24"/>
          <w:szCs w:val="24"/>
        </w:rPr>
        <w:t>2 Вариант: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Роман Шолохова «Тихий Дон» был закончен 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1928      Б) 1932    в) 1940   г) 1946</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Фамилия Натальи была до замужества: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Мелехова   Б) Коршунова   в) Астахова   г) Кошевая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3. Гражданская война изображена Шолоховым, чтобы показать: </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героизм Красной Армии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героизм белых</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трагедию народа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ее неизбежность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Какие реальные исторические лица не фигурируют в романе: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 xml:space="preserve">А) Николай </w:t>
      </w:r>
      <w:r>
        <w:rPr>
          <w:rFonts w:ascii="Times New Roman" w:eastAsia="Calibri" w:hAnsi="Times New Roman"/>
          <w:bCs/>
          <w:sz w:val="24"/>
          <w:szCs w:val="24"/>
          <w:lang w:val="en-US"/>
        </w:rPr>
        <w:t>II</w:t>
      </w:r>
      <w:r>
        <w:rPr>
          <w:rFonts w:ascii="Times New Roman" w:eastAsia="Calibri" w:hAnsi="Times New Roman"/>
          <w:bCs/>
          <w:sz w:val="24"/>
          <w:szCs w:val="24"/>
        </w:rPr>
        <w:t xml:space="preserve">       Б) Корнилов        В) Каледин               Г) Долохов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Какой художественный прием использован в названии романа?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6. в каком чине вышел в отставку отец Григория, Пантелей Мелехов?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есаул      Б) сотник            В) поручик                    Г) старший урядник</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7. Что обозначают слова, встречающиеся в тексте «Тихого Дона»?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коловерть     Б) зимник    В) баз       В) ведать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8. Как, по-вашему, относится Шолохов к своему герою, Григорию Мелехову? Казнит, карает или сочувствует, переживает, страдает вместе со своим героем? Какие чувства возбуждает писатель к герою? Ответ обоснуйте.</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1(1932); 2(б); 3(в); 4(г); 5(метафора); 6(г); 7( пурга, зимняя дорога, двор, знать).</w:t>
      </w:r>
    </w:p>
    <w:p w:rsidR="007D4B0B" w:rsidRDefault="007D4B0B">
      <w:pPr>
        <w:widowControl w:val="0"/>
        <w:spacing w:after="0" w:line="360" w:lineRule="auto"/>
        <w:rPr>
          <w:rFonts w:ascii="Times New Roman" w:eastAsia="Calibri" w:hAnsi="Times New Roman"/>
          <w:b/>
          <w:bCs/>
          <w:sz w:val="24"/>
          <w:szCs w:val="24"/>
        </w:rPr>
      </w:pP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lastRenderedPageBreak/>
        <w:t xml:space="preserve">                                      ТЕСТ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sz w:val="24"/>
          <w:szCs w:val="24"/>
        </w:rPr>
        <w:t xml:space="preserve">            по творчеству Б. Пастернака.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1. Какой наградой был удостоен поэт за лирическую поэзию и «выдающиеся достижения на традиционном поприще великой русской прозы»?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Ленинская премия в области литературы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международная премия «Этна Таормина»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Нобелевская премия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2. Какие мотивы преобладали в лирике Б. Пастернака?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любовная лирика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христианские мотивы</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гражданственная лирика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тема поэта и поэзии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3. Назовите черты, отличающие лирику Б. Пастернака от поэзии его современников:</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А) пафосность, гражданственность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Б) публицистичность, идеологическая направленность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В) ассоциативные ряды, динамическая метафоричность и философичность</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Г) музыкальность стиха, неожиданность словоупотребления</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4. Восстановите пропущенные строки в стихах Пастернака: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Когда строку диктует чувство,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Оно на сцену шлет раба,</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И тут кончается искусство</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И дышат………….</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И чем случайней, тем вернее</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Слагаются стихи………..</w:t>
      </w:r>
    </w:p>
    <w:p w:rsidR="007D4B0B" w:rsidRDefault="00BA3B3D">
      <w:pPr>
        <w:widowControl w:val="0"/>
        <w:spacing w:after="0" w:line="360" w:lineRule="auto"/>
        <w:rPr>
          <w:rFonts w:ascii="Times New Roman" w:eastAsia="Calibri" w:hAnsi="Times New Roman"/>
          <w:bCs/>
          <w:sz w:val="24"/>
          <w:szCs w:val="24"/>
        </w:rPr>
      </w:pPr>
      <w:r>
        <w:rPr>
          <w:rFonts w:ascii="Times New Roman" w:eastAsia="Calibri" w:hAnsi="Times New Roman"/>
          <w:bCs/>
          <w:sz w:val="24"/>
          <w:szCs w:val="24"/>
        </w:rPr>
        <w:t>5. Анна Ахматова сказала о Пастернаке: «Он наделен каким-то вечным детством». Как вы понимаете это высказывание? Поясните ответ.</w:t>
      </w:r>
    </w:p>
    <w:p w:rsidR="007D4B0B" w:rsidRDefault="00BA3B3D">
      <w:pPr>
        <w:widowControl w:val="0"/>
        <w:spacing w:after="0" w:line="360" w:lineRule="auto"/>
        <w:rPr>
          <w:rFonts w:ascii="Times New Roman" w:eastAsia="Calibri" w:hAnsi="Times New Roman"/>
          <w:b/>
          <w:bCs/>
          <w:sz w:val="24"/>
          <w:szCs w:val="24"/>
        </w:rPr>
      </w:pPr>
      <w:r>
        <w:rPr>
          <w:rFonts w:ascii="Times New Roman" w:eastAsia="Calibri" w:hAnsi="Times New Roman"/>
          <w:b/>
          <w:bCs/>
          <w:i/>
          <w:sz w:val="24"/>
          <w:szCs w:val="24"/>
        </w:rPr>
        <w:t xml:space="preserve">Эталон ответов: </w:t>
      </w:r>
      <w:r>
        <w:rPr>
          <w:rFonts w:ascii="Times New Roman" w:eastAsia="Calibri" w:hAnsi="Times New Roman"/>
          <w:bCs/>
          <w:i/>
          <w:sz w:val="24"/>
          <w:szCs w:val="24"/>
        </w:rPr>
        <w:t>1(в); 2(б); 3(в); 4(музыкой слова, хореем).</w:t>
      </w:r>
    </w:p>
    <w:p w:rsidR="007D4B0B" w:rsidRDefault="007D4B0B">
      <w:pPr>
        <w:spacing w:line="360" w:lineRule="auto"/>
        <w:ind w:firstLine="851"/>
        <w:rPr>
          <w:rFonts w:ascii="Times New Roman" w:hAnsi="Times New Roman"/>
          <w:b/>
          <w:bCs/>
          <w:sz w:val="24"/>
          <w:szCs w:val="24"/>
        </w:rPr>
      </w:pPr>
    </w:p>
    <w:p w:rsidR="007D4B0B" w:rsidRDefault="00BA3B3D">
      <w:pPr>
        <w:spacing w:line="360" w:lineRule="auto"/>
        <w:ind w:firstLine="851"/>
        <w:rPr>
          <w:rFonts w:ascii="Times New Roman" w:hAnsi="Times New Roman"/>
          <w:b/>
          <w:sz w:val="24"/>
          <w:szCs w:val="24"/>
        </w:rPr>
      </w:pPr>
      <w:r>
        <w:rPr>
          <w:rFonts w:ascii="Times New Roman" w:hAnsi="Times New Roman"/>
          <w:b/>
          <w:bCs/>
          <w:sz w:val="24"/>
          <w:szCs w:val="24"/>
        </w:rPr>
        <w:t xml:space="preserve"> </w:t>
      </w:r>
      <w:r>
        <w:rPr>
          <w:rFonts w:ascii="Times New Roman" w:hAnsi="Times New Roman"/>
          <w:b/>
          <w:sz w:val="24"/>
          <w:szCs w:val="24"/>
        </w:rPr>
        <w:t>3.1.2. Перечень практических работ по темам дисциплины</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6841"/>
      </w:tblGrid>
      <w:tr w:rsidR="007D4B0B">
        <w:trPr>
          <w:trHeight w:val="20"/>
        </w:trPr>
        <w:tc>
          <w:tcPr>
            <w:tcW w:w="1451"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Раздел</w:t>
            </w:r>
          </w:p>
        </w:tc>
        <w:tc>
          <w:tcPr>
            <w:tcW w:w="3549"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Практические занятия</w:t>
            </w:r>
          </w:p>
        </w:tc>
      </w:tr>
      <w:tr w:rsidR="007D4B0B">
        <w:trPr>
          <w:trHeight w:val="20"/>
        </w:trPr>
        <w:tc>
          <w:tcPr>
            <w:tcW w:w="1451"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Развитие  русской литературы и культуры в первой половине 19 века</w:t>
            </w:r>
            <w:r>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1: </w:t>
            </w:r>
            <w:r>
              <w:rPr>
                <w:rFonts w:ascii="Times New Roman" w:hAnsi="Times New Roman"/>
                <w:b/>
                <w:bCs/>
                <w:sz w:val="24"/>
                <w:szCs w:val="24"/>
              </w:rPr>
              <w:t xml:space="preserve">. Практическое занятие № 1:  </w:t>
            </w:r>
            <w:r>
              <w:rPr>
                <w:rFonts w:ascii="Times New Roman" w:hAnsi="Times New Roman"/>
                <w:bCs/>
                <w:sz w:val="24"/>
                <w:szCs w:val="24"/>
              </w:rPr>
              <w:t>Обучение  самостоятельному тезисному конспектированию статьи учебника       «  Литературные общества и кружки. Зарождение русской литературной критики».</w:t>
            </w:r>
          </w:p>
        </w:tc>
      </w:tr>
      <w:tr w:rsidR="007D4B0B">
        <w:trPr>
          <w:trHeight w:val="549"/>
        </w:trPr>
        <w:tc>
          <w:tcPr>
            <w:tcW w:w="1451"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lastRenderedPageBreak/>
              <w:t>Тема 1.2.</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 А.С. Пушкин.</w:t>
            </w:r>
          </w:p>
        </w:tc>
        <w:tc>
          <w:tcPr>
            <w:tcW w:w="3549"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2: </w:t>
            </w:r>
            <w:r>
              <w:rPr>
                <w:rFonts w:ascii="Times New Roman" w:eastAsia="Calibri" w:hAnsi="Times New Roman"/>
                <w:bCs/>
                <w:sz w:val="24"/>
                <w:szCs w:val="24"/>
                <w:lang w:eastAsia="en-US"/>
              </w:rPr>
              <w:t xml:space="preserve">Обучение написанию сочинения-анализа лирического произведения. </w:t>
            </w:r>
          </w:p>
        </w:tc>
      </w:tr>
      <w:tr w:rsidR="007D4B0B">
        <w:trPr>
          <w:trHeight w:val="1399"/>
        </w:trPr>
        <w:tc>
          <w:tcPr>
            <w:tcW w:w="1451"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Cs/>
                <w:sz w:val="24"/>
                <w:szCs w:val="24"/>
                <w:lang w:eastAsia="en-US"/>
              </w:rPr>
              <w:t xml:space="preserve"> </w:t>
            </w:r>
            <w:r>
              <w:rPr>
                <w:rFonts w:ascii="Times New Roman" w:eastAsia="Calibri" w:hAnsi="Times New Roman"/>
                <w:b/>
                <w:bCs/>
                <w:sz w:val="24"/>
                <w:szCs w:val="24"/>
                <w:lang w:eastAsia="en-US"/>
              </w:rPr>
              <w:t>Тема 1.3.</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М.Ю. Лермонтов.</w:t>
            </w:r>
          </w:p>
        </w:tc>
        <w:tc>
          <w:tcPr>
            <w:tcW w:w="3549" w:type="pct"/>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Практическое занятие № 3: </w:t>
            </w:r>
            <w:r>
              <w:rPr>
                <w:rFonts w:ascii="Times New Roman" w:eastAsia="Calibri" w:hAnsi="Times New Roman"/>
                <w:bCs/>
                <w:sz w:val="24"/>
                <w:szCs w:val="24"/>
                <w:lang w:eastAsia="en-US"/>
              </w:rPr>
              <w:t>Обучение составлению хронологической  таблицы «Жизненный и творческий путь    М.Ю. Лермонтова»</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4:  </w:t>
            </w:r>
            <w:r>
              <w:rPr>
                <w:rFonts w:ascii="Times New Roman" w:eastAsia="Calibri" w:hAnsi="Times New Roman"/>
                <w:bCs/>
                <w:sz w:val="24"/>
                <w:szCs w:val="24"/>
                <w:lang w:eastAsia="en-US"/>
              </w:rPr>
              <w:t>Сочинение по творчеству М.Ю. Лермонтова.</w:t>
            </w:r>
          </w:p>
        </w:tc>
      </w:tr>
    </w:tbl>
    <w:p w:rsidR="007D4B0B" w:rsidRDefault="007D4B0B"/>
    <w:tbl>
      <w:tblPr>
        <w:tblpPr w:leftFromText="180" w:rightFromText="180" w:bottomFromText="200" w:vertAnchor="text" w:horzAnchor="margin" w:tblpXSpec="right" w:tblpY="70"/>
        <w:tblOverlap w:val="neve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0"/>
        <w:gridCol w:w="7008"/>
      </w:tblGrid>
      <w:tr w:rsidR="007D4B0B">
        <w:trPr>
          <w:trHeight w:val="421"/>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1.4. </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Н.В. Гоголь.</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 </w:t>
            </w:r>
            <w:r>
              <w:rPr>
                <w:rFonts w:ascii="Times New Roman" w:eastAsia="Calibri" w:hAnsi="Times New Roman"/>
                <w:b/>
                <w:bCs/>
                <w:sz w:val="24"/>
                <w:szCs w:val="24"/>
                <w:lang w:eastAsia="en-US"/>
              </w:rPr>
              <w:t xml:space="preserve">Практическое занятие № 5: </w:t>
            </w:r>
            <w:r>
              <w:rPr>
                <w:rFonts w:ascii="Times New Roman" w:eastAsia="Calibri" w:hAnsi="Times New Roman"/>
                <w:bCs/>
                <w:sz w:val="24"/>
                <w:szCs w:val="24"/>
                <w:lang w:eastAsia="en-US"/>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tc>
      </w:tr>
      <w:tr w:rsidR="007D4B0B">
        <w:trPr>
          <w:trHeight w:val="279"/>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2.1.</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Культурно – историческое развитие России во второй половине 19 века.</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Практическое занятие  № 6: </w:t>
            </w:r>
            <w:r>
              <w:rPr>
                <w:rFonts w:ascii="Times New Roman" w:eastAsia="Calibri" w:hAnsi="Times New Roman"/>
                <w:sz w:val="24"/>
                <w:szCs w:val="24"/>
                <w:lang w:eastAsia="en-US"/>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7D4B0B" w:rsidRDefault="00BA3B3D">
            <w:pPr>
              <w:spacing w:after="0" w:line="360" w:lineRule="auto"/>
              <w:rPr>
                <w:rFonts w:ascii="Times New Roman" w:eastAsia="Calibri" w:hAnsi="Times New Roman"/>
                <w:sz w:val="24"/>
                <w:szCs w:val="24"/>
                <w:lang w:eastAsia="en-US"/>
              </w:rPr>
            </w:pPr>
            <w:r>
              <w:rPr>
                <w:rFonts w:ascii="Times New Roman" w:eastAsia="Calibri" w:hAnsi="Times New Roman"/>
                <w:b/>
                <w:bCs/>
                <w:sz w:val="24"/>
                <w:szCs w:val="24"/>
                <w:lang w:eastAsia="en-US"/>
              </w:rPr>
              <w:t xml:space="preserve"> Практическое занятие № 7: </w:t>
            </w:r>
            <w:r>
              <w:rPr>
                <w:rFonts w:ascii="Times New Roman" w:eastAsia="Calibri" w:hAnsi="Times New Roman"/>
                <w:sz w:val="24"/>
                <w:szCs w:val="24"/>
                <w:lang w:eastAsia="en-US"/>
              </w:rPr>
              <w:t xml:space="preserve">Самостоятельные сообщения по темам: «Могучая кучка» - содружество русских  композиторов», «Малый театр», «Третьяковская галерея». </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2.2.</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 А.Н. Островский</w:t>
            </w:r>
            <w:r>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№8: </w:t>
            </w:r>
            <w:r>
              <w:rPr>
                <w:rFonts w:ascii="Times New Roman" w:eastAsia="Calibri" w:hAnsi="Times New Roman"/>
                <w:bCs/>
                <w:sz w:val="24"/>
                <w:szCs w:val="24"/>
                <w:lang w:eastAsia="en-US"/>
              </w:rPr>
              <w:t>Самостоятельная работа по составлению хронологической таблицы «Жизненный и творческий путь А.Н. Островского».</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 Практическое занятие № 9: </w:t>
            </w:r>
            <w:r>
              <w:rPr>
                <w:rFonts w:ascii="Times New Roman" w:eastAsia="Calibri" w:hAnsi="Times New Roman"/>
                <w:bCs/>
                <w:sz w:val="24"/>
                <w:szCs w:val="24"/>
                <w:lang w:eastAsia="en-US"/>
              </w:rPr>
              <w:t>Обучение составлению сложного плана сочинения.</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10 - 11: </w:t>
            </w:r>
            <w:r>
              <w:rPr>
                <w:rFonts w:ascii="Times New Roman" w:eastAsia="Calibri" w:hAnsi="Times New Roman"/>
                <w:bCs/>
                <w:sz w:val="24"/>
                <w:szCs w:val="24"/>
                <w:lang w:eastAsia="en-US"/>
              </w:rPr>
              <w:t xml:space="preserve">Сочинение по пьесе А.Н. Островского «Гроза».                 </w:t>
            </w:r>
          </w:p>
        </w:tc>
      </w:tr>
      <w:tr w:rsidR="007D4B0B">
        <w:trPr>
          <w:trHeight w:val="564"/>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2.4.</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 И.С. Тургенев</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12: </w:t>
            </w:r>
            <w:r>
              <w:rPr>
                <w:rFonts w:ascii="Times New Roman" w:eastAsia="Calibri" w:hAnsi="Times New Roman"/>
                <w:bCs/>
                <w:sz w:val="24"/>
                <w:szCs w:val="24"/>
                <w:lang w:eastAsia="en-US"/>
              </w:rPr>
              <w:t>Обучение составлению тезисного плана сочинения.</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13: </w:t>
            </w:r>
            <w:r>
              <w:rPr>
                <w:rFonts w:ascii="Times New Roman" w:eastAsia="Calibri" w:hAnsi="Times New Roman"/>
                <w:bCs/>
                <w:sz w:val="24"/>
                <w:szCs w:val="24"/>
                <w:lang w:eastAsia="en-US"/>
              </w:rPr>
              <w:t xml:space="preserve"> Сочинение-рассуждение по роману И.С. Тургенева «Отцы и дети».</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Тема 2.8.                         Ф.М. Достоевский</w:t>
            </w:r>
            <w:r>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14: </w:t>
            </w:r>
            <w:r>
              <w:rPr>
                <w:rFonts w:ascii="Times New Roman" w:eastAsia="Calibri" w:hAnsi="Times New Roman"/>
                <w:bCs/>
                <w:sz w:val="24"/>
                <w:szCs w:val="24"/>
                <w:lang w:eastAsia="en-US"/>
              </w:rPr>
              <w:t>Обучение составлению цитатного плана сочинения.</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15 - 16: </w:t>
            </w:r>
            <w:r>
              <w:rPr>
                <w:rFonts w:ascii="Times New Roman" w:eastAsia="Calibri" w:hAnsi="Times New Roman"/>
                <w:bCs/>
                <w:sz w:val="24"/>
                <w:szCs w:val="24"/>
                <w:lang w:eastAsia="en-US"/>
              </w:rPr>
              <w:t>Сочинение-рассуждение по роману Ф.М. Достоевского «Преступление и наказание».</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lastRenderedPageBreak/>
              <w:t xml:space="preserve">Тема 2.9. </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Л.Н. Толстой.</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Практические занятия № 17 - 18:</w:t>
            </w:r>
            <w:r>
              <w:rPr>
                <w:rFonts w:ascii="Times New Roman" w:eastAsia="Calibri" w:hAnsi="Times New Roman"/>
                <w:bCs/>
                <w:sz w:val="24"/>
                <w:szCs w:val="24"/>
                <w:lang w:eastAsia="en-US"/>
              </w:rPr>
              <w:t xml:space="preserve"> Обучение составлению опорных таблиц: «Духовные искания Андрея Болконского (Пьера Безухова, Наташи Ростовой). </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19: </w:t>
            </w:r>
            <w:r>
              <w:rPr>
                <w:rFonts w:ascii="Times New Roman" w:eastAsia="Calibri" w:hAnsi="Times New Roman"/>
                <w:bCs/>
                <w:sz w:val="24"/>
                <w:szCs w:val="24"/>
                <w:lang w:eastAsia="en-US"/>
              </w:rPr>
              <w:t xml:space="preserve">Составление опорной сравнительной таблицы «Кутузов и Наполеон в авторской </w:t>
            </w:r>
            <w:r>
              <w:rPr>
                <w:rFonts w:ascii="Times New Roman" w:eastAsia="Calibri" w:hAnsi="Times New Roman"/>
                <w:b/>
                <w:bCs/>
                <w:sz w:val="24"/>
                <w:szCs w:val="24"/>
                <w:lang w:eastAsia="en-US"/>
              </w:rPr>
              <w:t xml:space="preserve">Практическое занятие № 20: </w:t>
            </w:r>
            <w:r>
              <w:rPr>
                <w:rFonts w:ascii="Times New Roman" w:eastAsia="Calibri" w:hAnsi="Times New Roman"/>
                <w:bCs/>
                <w:sz w:val="24"/>
                <w:szCs w:val="24"/>
                <w:lang w:eastAsia="en-US"/>
              </w:rPr>
              <w:t xml:space="preserve">Сочинение-рассуждение по роману Л.Н. Толстого «Война и мир».                                             </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2.10. </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А.П. Чехов.</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21: </w:t>
            </w:r>
            <w:r>
              <w:rPr>
                <w:rFonts w:ascii="Times New Roman" w:eastAsia="Calibri" w:hAnsi="Times New Roman"/>
                <w:bCs/>
                <w:sz w:val="24"/>
                <w:szCs w:val="24"/>
                <w:lang w:eastAsia="en-US"/>
              </w:rPr>
              <w:t>Обучение написанию сочинения-рассуждения по произведениям А.П. Чехова.</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22: </w:t>
            </w:r>
            <w:r>
              <w:rPr>
                <w:rFonts w:ascii="Times New Roman" w:eastAsia="Calibri" w:hAnsi="Times New Roman"/>
                <w:bCs/>
                <w:sz w:val="24"/>
                <w:szCs w:val="24"/>
                <w:lang w:eastAsia="en-US"/>
              </w:rPr>
              <w:t>Написание сочинения - рассуждения по произведениям А.П. Чехова.</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Тема 4.2.</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 И.А. Бунин.</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sz w:val="24"/>
                <w:szCs w:val="24"/>
                <w:lang w:eastAsia="en-US"/>
              </w:rPr>
            </w:pPr>
            <w:r>
              <w:rPr>
                <w:rFonts w:ascii="Times New Roman" w:eastAsia="Calibri" w:hAnsi="Times New Roman"/>
                <w:b/>
                <w:bCs/>
                <w:sz w:val="24"/>
                <w:szCs w:val="24"/>
                <w:lang w:eastAsia="en-US"/>
              </w:rPr>
              <w:t xml:space="preserve">Практическое занятие № 23: </w:t>
            </w:r>
            <w:r>
              <w:rPr>
                <w:rFonts w:ascii="Times New Roman" w:eastAsia="Calibri" w:hAnsi="Times New Roman"/>
                <w:bCs/>
                <w:sz w:val="24"/>
                <w:szCs w:val="24"/>
                <w:lang w:eastAsia="en-US"/>
              </w:rPr>
              <w:t>Самостоятельная работа над составлением хронологической таблицы и подготовке сообщения  по темам: «</w:t>
            </w:r>
            <w:r>
              <w:rPr>
                <w:rFonts w:ascii="Times New Roman" w:eastAsia="Calibri" w:hAnsi="Times New Roman"/>
                <w:sz w:val="24"/>
                <w:szCs w:val="24"/>
                <w:lang w:eastAsia="en-US"/>
              </w:rPr>
              <w:t xml:space="preserve">Жизненный и творческий путь», « Бунин – поэт».  </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Тема 4.3</w:t>
            </w:r>
          </w:p>
          <w:p w:rsidR="007D4B0B" w:rsidRDefault="00BA3B3D">
            <w:pPr>
              <w:spacing w:after="0" w:line="360" w:lineRule="auto"/>
              <w:rPr>
                <w:rFonts w:ascii="Times New Roman" w:eastAsia="Calibri" w:hAnsi="Times New Roman"/>
                <w:sz w:val="24"/>
                <w:szCs w:val="24"/>
                <w:lang w:eastAsia="en-US"/>
              </w:rPr>
            </w:pPr>
            <w:r>
              <w:rPr>
                <w:rFonts w:ascii="Times New Roman" w:eastAsia="Calibri" w:hAnsi="Times New Roman"/>
                <w:b/>
                <w:bCs/>
                <w:sz w:val="24"/>
                <w:szCs w:val="24"/>
                <w:lang w:eastAsia="en-US"/>
              </w:rPr>
              <w:t>А.И. Куприн</w:t>
            </w:r>
            <w:r>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sz w:val="24"/>
                <w:szCs w:val="24"/>
                <w:lang w:eastAsia="en-US"/>
              </w:rPr>
            </w:pPr>
            <w:r>
              <w:rPr>
                <w:rFonts w:ascii="Times New Roman" w:eastAsia="Calibri" w:hAnsi="Times New Roman"/>
                <w:b/>
                <w:sz w:val="24"/>
                <w:szCs w:val="24"/>
                <w:lang w:eastAsia="en-US"/>
              </w:rPr>
              <w:t xml:space="preserve">Практическое занятие № 24: </w:t>
            </w:r>
            <w:r>
              <w:rPr>
                <w:rFonts w:ascii="Times New Roman" w:eastAsia="Calibri" w:hAnsi="Times New Roman"/>
                <w:sz w:val="24"/>
                <w:szCs w:val="24"/>
                <w:lang w:eastAsia="en-US"/>
              </w:rPr>
              <w:t xml:space="preserve"> Написание сочинения – рассуждения по творчеству А. Куприна (И. Бунина). </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4.5. </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М. Горький</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Практическое занятие № 25 - 26: </w:t>
            </w:r>
            <w:r>
              <w:rPr>
                <w:rFonts w:ascii="Times New Roman" w:eastAsia="Calibri" w:hAnsi="Times New Roman"/>
                <w:sz w:val="24"/>
                <w:szCs w:val="24"/>
                <w:lang w:eastAsia="en-US"/>
              </w:rPr>
              <w:t>Сочинение по творчеству М. Горького.</w:t>
            </w:r>
          </w:p>
        </w:tc>
      </w:tr>
      <w:tr w:rsidR="007D4B0B">
        <w:trPr>
          <w:trHeight w:val="279"/>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4.6. </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А.А. Блок</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Практическое занятие № 27:  </w:t>
            </w:r>
            <w:r>
              <w:rPr>
                <w:rFonts w:ascii="Times New Roman" w:eastAsia="Calibri" w:hAnsi="Times New Roman"/>
                <w:sz w:val="24"/>
                <w:szCs w:val="24"/>
                <w:lang w:eastAsia="en-US"/>
              </w:rPr>
              <w:t>Сочинение по творчеству А. Блока.</w:t>
            </w:r>
          </w:p>
        </w:tc>
      </w:tr>
      <w:tr w:rsidR="007D4B0B">
        <w:trPr>
          <w:trHeight w:val="243"/>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 xml:space="preserve">Тема 5.2. </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В.В. Маяковский </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Практическое занятие № 28: </w:t>
            </w:r>
            <w:r>
              <w:rPr>
                <w:rFonts w:ascii="Times New Roman" w:eastAsia="Calibri" w:hAnsi="Times New Roman"/>
                <w:sz w:val="24"/>
                <w:szCs w:val="24"/>
                <w:lang w:eastAsia="en-US"/>
              </w:rPr>
              <w:t xml:space="preserve">Обучение  сочинению анализу лирического произведения по творчеству В. Маяковского (А. Блока, С. Есенина).                                 </w:t>
            </w:r>
          </w:p>
        </w:tc>
      </w:tr>
      <w:tr w:rsidR="007D4B0B">
        <w:trPr>
          <w:trHeight w:val="839"/>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val="en-US" w:eastAsia="en-US"/>
              </w:rPr>
            </w:pPr>
            <w:r>
              <w:rPr>
                <w:rFonts w:ascii="Times New Roman" w:eastAsia="Calibri" w:hAnsi="Times New Roman"/>
                <w:b/>
                <w:bCs/>
                <w:sz w:val="24"/>
                <w:szCs w:val="24"/>
                <w:lang w:eastAsia="en-US"/>
              </w:rPr>
              <w:t>Тема 5.3.</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 С.А. Есенин</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sz w:val="24"/>
                <w:szCs w:val="24"/>
                <w:lang w:eastAsia="en-US"/>
              </w:rPr>
            </w:pPr>
            <w:r>
              <w:rPr>
                <w:rFonts w:ascii="Times New Roman" w:eastAsia="Calibri" w:hAnsi="Times New Roman"/>
                <w:b/>
                <w:sz w:val="24"/>
                <w:szCs w:val="24"/>
                <w:lang w:eastAsia="en-US"/>
              </w:rPr>
              <w:t xml:space="preserve">Практическое занятие № 29: </w:t>
            </w:r>
            <w:r>
              <w:rPr>
                <w:rFonts w:ascii="Times New Roman" w:eastAsia="Calibri" w:hAnsi="Times New Roman"/>
                <w:sz w:val="24"/>
                <w:szCs w:val="24"/>
                <w:lang w:eastAsia="en-US"/>
              </w:rPr>
              <w:t>Обучение  сочинению анализу лирического произведения по творчеству С. Есенина.</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6.3.                     </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 О.Э. Мандельштам</w:t>
            </w:r>
            <w:r>
              <w:rPr>
                <w:rFonts w:ascii="Times New Roman" w:eastAsia="Calibri" w:hAnsi="Times New Roman"/>
                <w:bCs/>
                <w:sz w:val="24"/>
                <w:szCs w:val="24"/>
                <w:lang w:eastAsia="en-US"/>
              </w:rPr>
              <w:t>.</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30: </w:t>
            </w:r>
            <w:r>
              <w:rPr>
                <w:rFonts w:ascii="Times New Roman" w:eastAsia="Calibri" w:hAnsi="Times New Roman"/>
                <w:bCs/>
                <w:sz w:val="24"/>
                <w:szCs w:val="24"/>
                <w:lang w:eastAsia="en-US"/>
              </w:rPr>
              <w:t>Представление презентаций «Слово об О.Э. Мандельштаме», «Основные мотивы лирики». Анализ стихотворений. Декламация.</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6.5.</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 М.А. Булгаков.</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31:  </w:t>
            </w:r>
            <w:r>
              <w:rPr>
                <w:rFonts w:ascii="Times New Roman" w:eastAsia="Calibri" w:hAnsi="Times New Roman"/>
                <w:bCs/>
                <w:sz w:val="24"/>
                <w:szCs w:val="24"/>
                <w:lang w:eastAsia="en-US"/>
              </w:rPr>
              <w:t>Выступление с сообщениями и докладами на семинаре</w:t>
            </w:r>
            <w:r>
              <w:rPr>
                <w:rFonts w:ascii="Times New Roman" w:eastAsia="Calibri" w:hAnsi="Times New Roman"/>
                <w:b/>
                <w:bCs/>
                <w:sz w:val="24"/>
                <w:szCs w:val="24"/>
                <w:lang w:eastAsia="en-US"/>
              </w:rPr>
              <w:t xml:space="preserve"> </w:t>
            </w:r>
            <w:r>
              <w:rPr>
                <w:rFonts w:ascii="Times New Roman" w:eastAsia="Calibri" w:hAnsi="Times New Roman"/>
                <w:bCs/>
                <w:sz w:val="24"/>
                <w:szCs w:val="24"/>
                <w:lang w:eastAsia="en-US"/>
              </w:rPr>
              <w:t>«Роман «Белая гвардия» - судьбы людей в годы Гражданской войны».</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32:</w:t>
            </w:r>
            <w:r>
              <w:rPr>
                <w:rFonts w:ascii="Times New Roman" w:eastAsia="Calibri" w:hAnsi="Times New Roman"/>
                <w:bCs/>
                <w:sz w:val="24"/>
                <w:szCs w:val="24"/>
                <w:lang w:eastAsia="en-US"/>
              </w:rPr>
              <w:t xml:space="preserve">  Работа в группах по подготовке ответов на проблемные вопросы по теме урока «Тема ответственности Творца в романе».</w:t>
            </w:r>
          </w:p>
        </w:tc>
      </w:tr>
      <w:tr w:rsidR="007D4B0B">
        <w:trPr>
          <w:trHeight w:val="428"/>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lastRenderedPageBreak/>
              <w:t xml:space="preserve">Тема 6.8. </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М.А. Шолохов</w:t>
            </w:r>
            <w:r>
              <w:rPr>
                <w:rFonts w:ascii="Times New Roman" w:eastAsia="Calibri" w:hAnsi="Times New Roman"/>
                <w:bCs/>
                <w:sz w:val="24"/>
                <w:szCs w:val="24"/>
                <w:lang w:eastAsia="en-US"/>
              </w:rPr>
              <w:t xml:space="preserve"> </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33:</w:t>
            </w:r>
            <w:r>
              <w:rPr>
                <w:rFonts w:ascii="Times New Roman" w:eastAsia="Calibri" w:hAnsi="Times New Roman"/>
                <w:bCs/>
                <w:sz w:val="24"/>
                <w:szCs w:val="24"/>
                <w:lang w:eastAsia="en-US"/>
              </w:rPr>
              <w:t xml:space="preserve"> Работа с хронологической таблицей, подготовка сообщения по теме «Личность и творческий путь писателя М. Шолохова».</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34:</w:t>
            </w:r>
            <w:r>
              <w:rPr>
                <w:rFonts w:ascii="Times New Roman" w:eastAsia="Calibri" w:hAnsi="Times New Roman"/>
                <w:bCs/>
                <w:sz w:val="24"/>
                <w:szCs w:val="24"/>
                <w:lang w:eastAsia="en-US"/>
              </w:rPr>
              <w:t xml:space="preserve"> Выступление с докладами  по теме «Женские судьбы. Любовь на страницах романа».</w:t>
            </w:r>
          </w:p>
        </w:tc>
      </w:tr>
      <w:tr w:rsidR="007D4B0B">
        <w:trPr>
          <w:trHeight w:val="718"/>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7.1. </w:t>
            </w:r>
          </w:p>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Деятели литературы и искусства на защите Отечества.</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35: </w:t>
            </w:r>
            <w:r>
              <w:rPr>
                <w:rFonts w:ascii="Times New Roman" w:eastAsia="Calibri" w:hAnsi="Times New Roman"/>
                <w:bCs/>
                <w:sz w:val="24"/>
                <w:szCs w:val="24"/>
                <w:lang w:eastAsia="en-US"/>
              </w:rPr>
              <w:t xml:space="preserve"> Выступление с сообщениям, защита презентаций, декламация по темам: «Песни военных лет», «Лирический герой в стихах поэтов – фронтовиков», «Публицистика военных лет».</w:t>
            </w:r>
          </w:p>
        </w:tc>
      </w:tr>
      <w:tr w:rsidR="007D4B0B">
        <w:trPr>
          <w:trHeight w:val="146"/>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7.2. </w:t>
            </w:r>
          </w:p>
          <w:p w:rsidR="007D4B0B" w:rsidRDefault="00BA3B3D">
            <w:pPr>
              <w:spacing w:after="0" w:line="360" w:lineRule="auto"/>
              <w:rPr>
                <w:rFonts w:ascii="Times New Roman" w:eastAsia="Calibri" w:hAnsi="Times New Roman"/>
                <w:b/>
                <w:sz w:val="24"/>
                <w:szCs w:val="24"/>
                <w:lang w:eastAsia="en-US"/>
              </w:rPr>
            </w:pPr>
            <w:r>
              <w:rPr>
                <w:rFonts w:ascii="Times New Roman" w:eastAsia="Calibri" w:hAnsi="Times New Roman"/>
                <w:b/>
                <w:bCs/>
                <w:sz w:val="24"/>
                <w:szCs w:val="24"/>
                <w:lang w:eastAsia="en-US"/>
              </w:rPr>
              <w:t>Б.Л. Пастернак</w:t>
            </w:r>
            <w:r>
              <w:rPr>
                <w:rFonts w:ascii="Times New Roman" w:eastAsia="Calibri" w:hAnsi="Times New Roman"/>
                <w:bCs/>
                <w:sz w:val="24"/>
                <w:szCs w:val="24"/>
                <w:lang w:eastAsia="en-US"/>
              </w:rPr>
              <w:t xml:space="preserve"> </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36</w:t>
            </w:r>
            <w:r>
              <w:rPr>
                <w:rFonts w:ascii="Times New Roman" w:eastAsia="Calibri" w:hAnsi="Times New Roman"/>
                <w:bCs/>
                <w:sz w:val="24"/>
                <w:szCs w:val="24"/>
                <w:lang w:eastAsia="en-US"/>
              </w:rPr>
              <w:t>: Сообщение по теме «Слово о Б.Л. Пастернаке». Основные мотивы лирики. Анализ стихотворений. Декламация.</w:t>
            </w:r>
          </w:p>
        </w:tc>
      </w:tr>
      <w:tr w:rsidR="007D4B0B">
        <w:trPr>
          <w:trHeight w:val="441"/>
        </w:trPr>
        <w:tc>
          <w:tcPr>
            <w:tcW w:w="2870"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8.3. </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Творчество писателей – прозаиков в 1950 – 1980 годы.</w:t>
            </w:r>
          </w:p>
        </w:tc>
        <w:tc>
          <w:tcPr>
            <w:tcW w:w="7008" w:type="dxa"/>
            <w:tcBorders>
              <w:top w:val="single" w:sz="4" w:space="0" w:color="auto"/>
              <w:left w:val="single" w:sz="4" w:space="0" w:color="auto"/>
              <w:bottom w:val="single" w:sz="4" w:space="0" w:color="auto"/>
              <w:right w:val="single" w:sz="4" w:space="0" w:color="auto"/>
            </w:tcBorders>
          </w:tcPr>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Практическое занятие № 37:</w:t>
            </w:r>
            <w:r>
              <w:rPr>
                <w:rFonts w:ascii="Times New Roman" w:eastAsia="Calibri" w:hAnsi="Times New Roman"/>
                <w:bCs/>
                <w:sz w:val="24"/>
                <w:szCs w:val="24"/>
                <w:lang w:eastAsia="en-US"/>
              </w:rPr>
              <w:t xml:space="preserve">  Тезисное конспектирование статьи учебника «Основные направления и течения художественной прозы 1950 -1980 –х годов. Тематика и проблематика, традиции и новаторство в произведениях прозаиков».</w:t>
            </w:r>
          </w:p>
          <w:p w:rsidR="007D4B0B" w:rsidRDefault="00BA3B3D">
            <w:pPr>
              <w:spacing w:after="0" w:line="36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38: </w:t>
            </w:r>
            <w:r>
              <w:rPr>
                <w:rFonts w:ascii="Times New Roman" w:eastAsia="Calibri" w:hAnsi="Times New Roman"/>
                <w:bCs/>
                <w:sz w:val="24"/>
                <w:szCs w:val="24"/>
                <w:lang w:eastAsia="en-US"/>
              </w:rPr>
              <w:t xml:space="preserve"> Выступления по теме семинара: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tc>
      </w:tr>
    </w:tbl>
    <w:p w:rsidR="007D4B0B" w:rsidRDefault="007D4B0B">
      <w:pPr>
        <w:spacing w:after="0" w:line="360" w:lineRule="auto"/>
        <w:jc w:val="center"/>
        <w:rPr>
          <w:rFonts w:ascii="Times New Roman" w:hAnsi="Times New Roman"/>
          <w:b/>
          <w:sz w:val="24"/>
          <w:szCs w:val="24"/>
        </w:rPr>
      </w:pPr>
    </w:p>
    <w:p w:rsidR="007D4B0B" w:rsidRDefault="007D4B0B">
      <w:pPr>
        <w:spacing w:after="0" w:line="360" w:lineRule="auto"/>
        <w:jc w:val="center"/>
        <w:rPr>
          <w:rFonts w:ascii="Times New Roman" w:hAnsi="Times New Roman"/>
          <w:b/>
          <w:sz w:val="24"/>
          <w:szCs w:val="24"/>
        </w:rPr>
      </w:pPr>
    </w:p>
    <w:p w:rsidR="007D4B0B" w:rsidRDefault="00BA3B3D">
      <w:pPr>
        <w:spacing w:after="0" w:line="360" w:lineRule="auto"/>
        <w:jc w:val="center"/>
        <w:rPr>
          <w:rFonts w:ascii="Times New Roman" w:hAnsi="Times New Roman"/>
          <w:b/>
          <w:sz w:val="24"/>
          <w:szCs w:val="24"/>
        </w:rPr>
      </w:pPr>
      <w:r>
        <w:rPr>
          <w:rFonts w:ascii="Times New Roman" w:hAnsi="Times New Roman"/>
          <w:b/>
          <w:sz w:val="24"/>
          <w:szCs w:val="24"/>
        </w:rPr>
        <w:t>3.2. Промежуточная аттестация</w:t>
      </w:r>
    </w:p>
    <w:p w:rsidR="007D4B0B" w:rsidRDefault="00BA3B3D">
      <w:pPr>
        <w:spacing w:after="0" w:line="360" w:lineRule="auto"/>
        <w:ind w:firstLine="851"/>
        <w:jc w:val="both"/>
        <w:rPr>
          <w:rFonts w:ascii="Times New Roman" w:hAnsi="Times New Roman"/>
          <w:sz w:val="24"/>
          <w:szCs w:val="24"/>
        </w:rPr>
      </w:pPr>
      <w:r>
        <w:rPr>
          <w:rFonts w:ascii="Times New Roman" w:hAnsi="Times New Roman"/>
          <w:sz w:val="24"/>
          <w:szCs w:val="24"/>
        </w:rPr>
        <w:t>3.2.1. Контрольно-оценочные материалы по итоговой оценке дисциплины</w:t>
      </w:r>
    </w:p>
    <w:p w:rsidR="007D4B0B" w:rsidRDefault="00BA3B3D">
      <w:pPr>
        <w:shd w:val="clear" w:color="auto" w:fill="FFFFFF"/>
        <w:spacing w:after="100" w:line="360" w:lineRule="auto"/>
        <w:jc w:val="center"/>
        <w:rPr>
          <w:rFonts w:ascii="Times New Roman" w:hAnsi="Times New Roman"/>
          <w:b/>
          <w:color w:val="000000"/>
          <w:sz w:val="24"/>
          <w:szCs w:val="24"/>
        </w:rPr>
      </w:pPr>
      <w:r>
        <w:rPr>
          <w:rFonts w:ascii="Times New Roman" w:hAnsi="Times New Roman"/>
          <w:b/>
          <w:color w:val="000000"/>
          <w:sz w:val="24"/>
          <w:szCs w:val="24"/>
        </w:rPr>
        <w:t>Вариант 1</w:t>
      </w:r>
    </w:p>
    <w:p w:rsidR="007D4B0B" w:rsidRDefault="00BA3B3D">
      <w:pPr>
        <w:shd w:val="clear" w:color="auto" w:fill="FFFFFF"/>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Часть 1</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1. Какое литературное направление господствовало в литературе второй половины XIX в.</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романтизм       Б) классицизм         В) сентиментализм          Г) реализм</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2. Кого из русских писателей называли «Колумбом Замоскворечья»</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И. С. Тургенева   Б) А. Н. Островского     В) Л. Н. Толстого       Г) Ф. М. Достоевского</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lastRenderedPageBreak/>
        <w:t xml:space="preserve">3. Герой какого произведения при рождении был обещан Богу, «много раз погибал и не  </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    погиб»?</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Л.Н. Толстой «Война и мир» князь Андрей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А.Н. Островский «Гроза» Катерина Кабанова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И.С. Тургенев «Отцы и дети» Базаров</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Н. С. Лесков «Очарованный странник» Иван СеверьяновичФлягин</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4. В каком произведении русской литературы второй половины XIX в. появляется герой-нигилист?</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А. Н. Островский «Лес»</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И. С. Тургенев «Отцы и дети»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Ф.М. Достоевский «Преступление и наказание»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И.А. Гончаров «Обломов»</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5. Кто был автором «Сказок для детей изрядного возраста»?</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А.Н. Островский     Б) Ф.М. Достоевский    В) М.Е. Салтыков-Щедрин       Г) Л.Н. Толстой</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6. Укажите, кому из русских поэтов принадлежат слова: «Поэтом можешь ты не быть, но гражданином быть обязан…»</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А.А. Фет      Б) Н.А. Некрасов          В) Ф.И. Тютчев           Г) А.К. Толстой</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7. Укажите, кому был посвящён роман И.С. Тургенева «Отцы и дети»</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Н.Г. Чернышевский            Б) Н.А. Некрасов          В) В.Г. Белинский          Г) А.А. Григо</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8. Кто из героев поэмы Н.А. Некрасова «Кому на Руси жить хорошо?» говорил о себе: «Клейменый, да не раб»?</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Савелий, богатырь святорусский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Яким Нагой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ЕрмилГирин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Гриша Добросклонов</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9. Какому из персонажей романа И.А. Гончарова «Обломов» дана следующая авторская </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    характеристика:  «Простой,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Алексееву                      Б) Обломову                    В) Штольцу            Г) Тарантьеву</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10. К какой жанровой разновидности романа относится произведение И.С. Тургенева </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lastRenderedPageBreak/>
        <w:t xml:space="preserve">      «Отцы и дети»?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автобиографический роман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воспитательный роман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социально-психологический роман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авантюрно-приключенческий роман</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11. Ниже приведено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Кудряшу        Б) Шапкину       В) Кулигину       Г) Борису Григорьевичу</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12. Что мешает Обломову быть деятельным человеком?</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бедность       Б) болезнь      В) отсутствие цели     Г) воспитание и закономерности жизни</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13.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книга               Б) рояль          В) письменный стол    Г) халат</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14. Чем Е.Базаров особенно далек автору романа?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непониманием роли народа в освободительном движении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нигилистическим отношением к культурному наследию России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преувеличением роли интеллигенции в освободительном движении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отрывом от какой-либо практической деятельности</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15. Назовите основной мотив творчества М.Ю.Лермонтова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одиночество               Б) зависть             В) измена         Г) свобода       Д) усталость</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16. Отличительными особенностями творчества А.П.Чехова являются </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(найдите лишнее)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объективность изображаемого</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краткость произведений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морализация, назидательность</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контрастность в изображении героев.</w:t>
      </w:r>
    </w:p>
    <w:p w:rsidR="007D4B0B" w:rsidRDefault="007D4B0B">
      <w:pPr>
        <w:shd w:val="clear" w:color="auto" w:fill="FFFFFF"/>
        <w:spacing w:after="0" w:line="360" w:lineRule="auto"/>
        <w:rPr>
          <w:rFonts w:ascii="Times New Roman" w:hAnsi="Times New Roman"/>
          <w:b/>
          <w:color w:val="000000"/>
          <w:sz w:val="24"/>
          <w:szCs w:val="24"/>
        </w:rPr>
      </w:pP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17. Основная тема творчества И.А.Бунина (исключите лишнее)</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Любовь        Б)Смерть                    В) Революция                 Г) Память о России</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lastRenderedPageBreak/>
        <w:t>18. Романтизм предполагает утверждение исключительной личности. Какое из произведений А. М. Горького не соответствует этому положению</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«Старуха Изергиль»     Б) «Челкаш»        В) «Макар Чудра»       Г) «На дне»</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19. Кто из персонажей пьесы «На дне» выражает авторскую позицию?</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Бубнов      Б) Сатин        В) Клещ        Г) Лука</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20. Кому посвящен поэтический цикл А.А.Блока «Стихи о Прекрасной Даме»?</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Н. Н. Волоховой      Б) Л. Д. Менделеевой      В) Л. А. Дельмас       Г) Другой женщине</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21. О каком трагическом событии извещает ночлежников Барон в финале пьесы М.  </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       Горького «На дне»?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смерти Анны</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убийстве Костылева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самоубийстве Актера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расправе Василисы над Наташей</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22. К какому литературному течению принадлежала творчество А.Ахматовой?</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Акмеизму       Б) Символизму              В) Имажинизму                 Г) Футуризму</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23. Кто из поэтов XX века, будучи редактором популярного журнала «Новый мир» помог А. Солженицыну опубликовать повесть «Щ - 854»?</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Б.Л. Пастернак;Б)      А.Т.Твардовский;В)      Н.Заболоцкий    Г) В.Распутин</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24. Укажите художественное произведение, написанное В.Г. Распутиным</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"Деньги для Марии"                  Б) "Сотников"                  В) "В круге первом"</w:t>
      </w:r>
    </w:p>
    <w:p w:rsidR="007D4B0B" w:rsidRDefault="007D4B0B">
      <w:pPr>
        <w:shd w:val="clear" w:color="auto" w:fill="FFFFFF"/>
        <w:spacing w:after="0" w:line="360" w:lineRule="auto"/>
        <w:rPr>
          <w:rFonts w:ascii="Times New Roman" w:hAnsi="Times New Roman"/>
          <w:color w:val="000000"/>
          <w:sz w:val="24"/>
          <w:szCs w:val="24"/>
        </w:rPr>
      </w:pP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Прочитайте приведенное ниже стихотворение и выполните задания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Я пришел к тебе с приветом,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Рассказать, что солнце встало,</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Что оно горячим светом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По листам затрепетало;</w:t>
      </w:r>
    </w:p>
    <w:p w:rsidR="007D4B0B" w:rsidRDefault="007D4B0B">
      <w:pPr>
        <w:shd w:val="clear" w:color="auto" w:fill="FFFFFF"/>
        <w:spacing w:after="0" w:line="360" w:lineRule="auto"/>
        <w:ind w:left="567"/>
        <w:rPr>
          <w:rFonts w:ascii="Times New Roman" w:hAnsi="Times New Roman"/>
          <w:i/>
          <w:color w:val="000000"/>
          <w:sz w:val="24"/>
          <w:szCs w:val="24"/>
        </w:rPr>
      </w:pP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Рассказать, что лес проснулся,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Весь проснулся, веткой каждой,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Каждой птицей встрепенулся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весенней полон жаждой;</w:t>
      </w:r>
    </w:p>
    <w:p w:rsidR="007D4B0B" w:rsidRDefault="007D4B0B">
      <w:pPr>
        <w:shd w:val="clear" w:color="auto" w:fill="FFFFFF"/>
        <w:spacing w:after="0" w:line="360" w:lineRule="auto"/>
        <w:ind w:left="567"/>
        <w:rPr>
          <w:rFonts w:ascii="Times New Roman" w:hAnsi="Times New Roman"/>
          <w:i/>
          <w:color w:val="000000"/>
          <w:sz w:val="24"/>
          <w:szCs w:val="24"/>
        </w:rPr>
      </w:pP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Рассказать, что с той же страстью,</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Как вчера, пришел я снова,</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Что душа все так же счастью</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тебе служить готова;</w:t>
      </w:r>
    </w:p>
    <w:p w:rsidR="007D4B0B" w:rsidRDefault="007D4B0B">
      <w:pPr>
        <w:shd w:val="clear" w:color="auto" w:fill="FFFFFF"/>
        <w:spacing w:after="0" w:line="360" w:lineRule="auto"/>
        <w:ind w:left="567"/>
        <w:rPr>
          <w:rFonts w:ascii="Times New Roman" w:hAnsi="Times New Roman"/>
          <w:i/>
          <w:color w:val="000000"/>
          <w:sz w:val="24"/>
          <w:szCs w:val="24"/>
        </w:rPr>
      </w:pP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Рассказать, что отовсюду</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На меня весельем веет,</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Что не знаю сам, что буду</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i/>
          <w:color w:val="000000"/>
          <w:sz w:val="24"/>
          <w:szCs w:val="24"/>
        </w:rPr>
        <w:t>Петь — но только песня зреет.</w:t>
      </w:r>
      <w:r>
        <w:rPr>
          <w:rFonts w:ascii="Times New Roman" w:hAnsi="Times New Roman"/>
          <w:color w:val="000000"/>
          <w:sz w:val="24"/>
          <w:szCs w:val="24"/>
        </w:rPr>
        <w:t xml:space="preserve">       А. А. Фет, 1843.</w:t>
      </w:r>
    </w:p>
    <w:p w:rsidR="007D4B0B" w:rsidRDefault="00BA3B3D">
      <w:pPr>
        <w:shd w:val="clear" w:color="auto" w:fill="FFFFFF"/>
        <w:spacing w:after="0" w:line="360" w:lineRule="auto"/>
        <w:ind w:left="567"/>
        <w:rPr>
          <w:rFonts w:ascii="Times New Roman" w:hAnsi="Times New Roman"/>
          <w:b/>
          <w:color w:val="000000"/>
          <w:sz w:val="24"/>
          <w:szCs w:val="24"/>
        </w:rPr>
      </w:pPr>
      <w:r>
        <w:rPr>
          <w:rFonts w:ascii="Times New Roman" w:hAnsi="Times New Roman"/>
          <w:b/>
          <w:color w:val="000000"/>
          <w:sz w:val="24"/>
          <w:szCs w:val="24"/>
        </w:rPr>
        <w:t>1.  Три строфы стихотворения начинаются одним и тем же словом. Как называется такое художественное средство?</w:t>
      </w:r>
    </w:p>
    <w:p w:rsidR="007D4B0B" w:rsidRDefault="007D4B0B">
      <w:pPr>
        <w:shd w:val="clear" w:color="auto" w:fill="FFFFFF"/>
        <w:spacing w:after="0" w:line="360" w:lineRule="auto"/>
        <w:ind w:left="567"/>
        <w:rPr>
          <w:rFonts w:ascii="Times New Roman" w:hAnsi="Times New Roman"/>
          <w:b/>
          <w:color w:val="000000"/>
          <w:sz w:val="24"/>
          <w:szCs w:val="24"/>
        </w:rPr>
      </w:pPr>
    </w:p>
    <w:p w:rsidR="007D4B0B" w:rsidRDefault="00BA3B3D">
      <w:pPr>
        <w:shd w:val="clear" w:color="auto" w:fill="FFFFFF"/>
        <w:spacing w:after="0" w:line="360" w:lineRule="auto"/>
        <w:ind w:left="567"/>
        <w:rPr>
          <w:rFonts w:ascii="Times New Roman" w:hAnsi="Times New Roman"/>
          <w:b/>
          <w:color w:val="000000"/>
          <w:sz w:val="24"/>
          <w:szCs w:val="24"/>
        </w:rPr>
      </w:pPr>
      <w:r>
        <w:rPr>
          <w:rFonts w:ascii="Times New Roman" w:hAnsi="Times New Roman"/>
          <w:b/>
          <w:color w:val="000000"/>
          <w:sz w:val="24"/>
          <w:szCs w:val="24"/>
        </w:rPr>
        <w:t>2.  Укажите термин, которым обозначается одушевление природы, ее «очеловечивание» в художественном произведении («...лес проснулся...»).</w:t>
      </w:r>
    </w:p>
    <w:p w:rsidR="007D4B0B" w:rsidRDefault="007D4B0B">
      <w:pPr>
        <w:shd w:val="clear" w:color="auto" w:fill="FFFFFF"/>
        <w:spacing w:after="0" w:line="360" w:lineRule="auto"/>
        <w:ind w:left="567"/>
        <w:rPr>
          <w:rFonts w:ascii="Times New Roman" w:hAnsi="Times New Roman"/>
          <w:b/>
          <w:color w:val="000000"/>
          <w:sz w:val="24"/>
          <w:szCs w:val="24"/>
        </w:rPr>
      </w:pPr>
    </w:p>
    <w:p w:rsidR="007D4B0B" w:rsidRDefault="00BA3B3D">
      <w:pPr>
        <w:shd w:val="clear" w:color="auto" w:fill="FFFFFF"/>
        <w:spacing w:after="0" w:line="360" w:lineRule="auto"/>
        <w:ind w:left="567"/>
        <w:rPr>
          <w:rFonts w:ascii="Times New Roman" w:hAnsi="Times New Roman"/>
          <w:b/>
          <w:color w:val="000000"/>
          <w:sz w:val="24"/>
          <w:szCs w:val="24"/>
        </w:rPr>
      </w:pPr>
      <w:r>
        <w:rPr>
          <w:rFonts w:ascii="Times New Roman" w:hAnsi="Times New Roman"/>
          <w:b/>
          <w:color w:val="000000"/>
          <w:sz w:val="24"/>
          <w:szCs w:val="24"/>
        </w:rPr>
        <w:t>3.  Как называется стилистический прием, усиливающий звуковую выразительность стиха и связанный с использованием одинаковых согласных звуков («на меня весельем веет»)?</w:t>
      </w:r>
    </w:p>
    <w:p w:rsidR="007D4B0B" w:rsidRDefault="007D4B0B">
      <w:pPr>
        <w:shd w:val="clear" w:color="auto" w:fill="FFFFFF"/>
        <w:spacing w:after="0" w:line="360" w:lineRule="auto"/>
        <w:ind w:left="567"/>
        <w:rPr>
          <w:rFonts w:ascii="Times New Roman" w:hAnsi="Times New Roman"/>
          <w:b/>
          <w:color w:val="000000"/>
          <w:sz w:val="24"/>
          <w:szCs w:val="24"/>
        </w:rPr>
      </w:pPr>
    </w:p>
    <w:p w:rsidR="007D4B0B" w:rsidRDefault="00BA3B3D">
      <w:pPr>
        <w:shd w:val="clear" w:color="auto" w:fill="FFFFFF"/>
        <w:spacing w:after="0" w:line="360" w:lineRule="auto"/>
        <w:ind w:left="567"/>
        <w:rPr>
          <w:rFonts w:ascii="Times New Roman" w:hAnsi="Times New Roman"/>
          <w:b/>
          <w:color w:val="000000"/>
          <w:sz w:val="24"/>
          <w:szCs w:val="24"/>
        </w:rPr>
        <w:sectPr w:rsidR="007D4B0B">
          <w:pgSz w:w="11906" w:h="16838"/>
          <w:pgMar w:top="1134" w:right="850" w:bottom="1134" w:left="1701" w:header="709" w:footer="709" w:gutter="0"/>
          <w:cols w:space="720"/>
        </w:sectPr>
      </w:pPr>
      <w:r>
        <w:rPr>
          <w:rFonts w:ascii="Times New Roman" w:hAnsi="Times New Roman"/>
          <w:b/>
          <w:color w:val="000000"/>
          <w:sz w:val="24"/>
          <w:szCs w:val="24"/>
        </w:rPr>
        <w:t>4.  Укажите название созвучия стихотворных строк, играющего важную роль в организации стиха (страстью - счастью; снова - готова и.т.п.).</w:t>
      </w: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lastRenderedPageBreak/>
        <w:t>Вариант 2</w:t>
      </w: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1</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1. Укажите писателей второй половиныXIX в. в названии произведении которых есть противопоставление (имеются в виду произведения, изученные в школьном курсе) </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А.Н. Островский, И.С. Тургенев, М.Е. Салтыков-Щедрин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И.С. Тургенев, Ф.М. Достоевский, Л.Н. Толстой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И.А. Гончаров, Ф.М. Достоевский, А.П. Чехов</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Л.Н. Толстой, Н.С. Лесков, И.С. Тургенев</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 Определите, из какого произведения взят следующий отрывок</w:t>
      </w:r>
    </w:p>
    <w:p w:rsidR="007D4B0B" w:rsidRDefault="00BA3B3D">
      <w:pPr>
        <w:shd w:val="clear" w:color="auto" w:fill="FFFFFF"/>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«Какое бы страстное, грешное, бунтующее сердце ни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Л.Н. Толстой «Севастопольские рассказы»</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Ф.М. Достоевский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И.А. Гончаров «Обломов»</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И.С. Тургенев «Отцы и дети»</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3. Какой литературный тип изображён в образе Дикого (А.Н. Островский, «Гроза»)?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тип «маленького человека»         В) самодур</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тип «лишнего человека»              Г) романтический герой</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4. Укажите, кому из русских писателей принадлежат слова: «Умом Россию не понять, аршином общим не измерить…»</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А.К. Толстой   Б) А.С. Пушкин          В) А.А. Фет         Г) Ф.И. Тютчев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5. Укажите, кому из русских поэтов принадлежат слова: «Поэтом можешь ты не быть, но гражданином быть обязан…»</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А.А. Фет       Б) Н.А. Некрасов           В) Ф.И. Тютчев       Г) А.К. Толстой</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6. Укажите, кому был посвящён роман И.С. Тургенева «Отцы и дети»</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Н.Г. Чернышевский          Б) Н.А. Некрасов    В) В.Г. Белинский      Г) А.А. Григорьев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lastRenderedPageBreak/>
        <w:t>7. Кто из героев поэмы Н.А. Некрасова «Кому на Руси жить хорошо?» говорил о себе: «Клейменый, да не раб»?</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Савелий, богатырь святорусский                  В) ЕрмилГирин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Яким Нагой                                                      Г) Гриша Добросклонов</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8. Основная идея «Очарованного странника» состоит в следующем</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русский человек со всем справится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русский человек всегда стремится к опасности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только в экстремальных ситуациях раскрывается человек</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9. Салтыков – Щедрин использовал жанр сказки, потому что…</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стремился приблизить литературу к народу</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очерк, фельетон, рассказ исчерпали свои возможности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10. Глава «Сон Обломова» включена в роман для того, чтобы</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расширить представление о барской жизни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объяснить происхождение героя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объяснить причины апатии и бездеятельности героя</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11. Образы Обломов и Штольца вводятся в роман по принципу</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сравнения     Б) антитезы     В) дополнения       Г) взаимного исключения</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12. И. Тургенев написал</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«Записки врача»                      В) «Записки охотника»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«Записки на манжетах»           Г) «Записки из мертвого дома»</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13. С каким былинным богатырем сравнивает И.С.Флягина автор</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А) Алеша Попович                       В) Илья Муромец   </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Б) Добрыня Никитич                    Г) Савелий – богатырь Святорусский</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14. С какого момента начинается наказание Раскольникова?</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До убийства                Б) После убийства      В) На каторге</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15. Темой пьесы А.П.Чехова «Вишневый сад» является: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lastRenderedPageBreak/>
        <w:t>А) Судьба России, ее будущее.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Судьба Раневской и Гаева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Вторжение в жизнь поместного дворянства капиталиста Лопахина.</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16. К какому направлению относится раннее творчество Блока?</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Футуризм                     Б) Акмеизм                  В) Символизм</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17. Образ Христа в поэме А. Блока «Двенадцать» трактовался по-разному. </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      Какова символистская идея поэта: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Иисус Христос как символ революции.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Иисус Христос как символ будущего, «языческий» Христос.</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Иисус Христос как Сверхчеловек.</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Иисус Христос как символ Высшей Справедливости</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18. К какому литературному течению начала XX века относил себя В. Маяковский</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Символизму               Б) Акмеизму              В) Футуризму                Г) Имажинизму</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19. Какое произведение М. Булгаков называл «закатным романом»?</w:t>
      </w:r>
    </w:p>
    <w:p w:rsidR="007D4B0B" w:rsidRDefault="00BA3B3D">
      <w:pPr>
        <w:shd w:val="clear" w:color="auto" w:fill="FFFFFF"/>
        <w:spacing w:after="0" w:line="360" w:lineRule="auto"/>
        <w:ind w:firstLine="567"/>
        <w:rPr>
          <w:rFonts w:ascii="Times New Roman" w:hAnsi="Times New Roman"/>
          <w:color w:val="000000"/>
          <w:sz w:val="24"/>
          <w:szCs w:val="24"/>
        </w:rPr>
      </w:pPr>
      <w:r>
        <w:rPr>
          <w:rFonts w:ascii="Times New Roman" w:hAnsi="Times New Roman"/>
          <w:color w:val="000000"/>
          <w:sz w:val="24"/>
          <w:szCs w:val="24"/>
        </w:rPr>
        <w:t>А) «Театральный роман»               В) «Жизнь господина де Мольера»</w:t>
      </w:r>
    </w:p>
    <w:p w:rsidR="007D4B0B" w:rsidRDefault="00BA3B3D">
      <w:pPr>
        <w:shd w:val="clear" w:color="auto" w:fill="FFFFFF"/>
        <w:spacing w:after="0" w:line="360" w:lineRule="auto"/>
        <w:ind w:firstLine="567"/>
        <w:rPr>
          <w:rFonts w:ascii="Times New Roman" w:hAnsi="Times New Roman"/>
          <w:color w:val="000000"/>
          <w:sz w:val="24"/>
          <w:szCs w:val="24"/>
        </w:rPr>
      </w:pPr>
      <w:r>
        <w:rPr>
          <w:rFonts w:ascii="Times New Roman" w:hAnsi="Times New Roman"/>
          <w:color w:val="000000"/>
          <w:sz w:val="24"/>
          <w:szCs w:val="24"/>
        </w:rPr>
        <w:t>Б) «Бег»                                            Г) «Мастер и Маргарита»</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20. Жанр «Тихого Дона» это:</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Повесть                Б) Роман-эпопея                  В) Роман              Г) Исторический роман</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21. Назовите автора этих строк:</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Мело, мело по всей земле</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Во все пределы,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Свеча горела на столе,</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Свеча горела.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А.А.Блок           Б) Б.Л.Пастернак          В) С.А.Есенин       Г) И.А.Бунин</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22. Кому первому из русских писателей была присуждена Нобелевская премия политературе?</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Шолохову         Б) Солженицыну          В) Пастернаку      Г) Бунину         Д) Бродскому</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lastRenderedPageBreak/>
        <w:t>23. Какая поэтесса XX века, вынужденная во время Великой Отечественной войныэвакуироваться сначала в Чистополь, затем в Елабугу, 31 августа 1941годапокончила жизнь самоубийством?</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М.Цветаева               Б) А.Ахматова                    В) Б.Ахмадулина        Г)З.Гиппиус</w:t>
      </w:r>
    </w:p>
    <w:p w:rsidR="007D4B0B" w:rsidRDefault="007D4B0B">
      <w:pPr>
        <w:shd w:val="clear" w:color="auto" w:fill="FFFFFF"/>
        <w:spacing w:after="0" w:line="360" w:lineRule="auto"/>
        <w:rPr>
          <w:rFonts w:ascii="Times New Roman" w:hAnsi="Times New Roman"/>
          <w:color w:val="000000"/>
          <w:sz w:val="24"/>
          <w:szCs w:val="24"/>
        </w:rPr>
      </w:pPr>
    </w:p>
    <w:p w:rsidR="007D4B0B" w:rsidRDefault="007D4B0B">
      <w:pPr>
        <w:shd w:val="clear" w:color="auto" w:fill="FFFFFF"/>
        <w:spacing w:after="0" w:line="360" w:lineRule="auto"/>
        <w:jc w:val="center"/>
        <w:rPr>
          <w:rFonts w:ascii="Times New Roman" w:hAnsi="Times New Roman"/>
          <w:b/>
          <w:color w:val="000000"/>
          <w:sz w:val="24"/>
          <w:szCs w:val="24"/>
        </w:rPr>
      </w:pP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Прочитайте приведенное ниже стихотворение Ф.И. Тютчева «SILENTIUM!» и выполните задания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Молчи, скрывайся и таи —</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чувства и мечты свои —</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Пускай в душевной глубине</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Встают и заходят оне</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Безмолвно, как звезды в ночи, —</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Любуйся ими — и молчи.</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Как сердцу высказать себя?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Другому как понять тебя?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Поймет ли он, чем ты живешь?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Мысль изреченная есть ложь.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Взрывая, возмутишь ключи, —</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Питайся ими — и молчи.</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Лишь жить в себе самом умей —</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Есть целый мир в душе твоей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Таинственно-волшебных дум;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Их оглушит наружный шум,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Дневные разгонят лучи, —</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i/>
          <w:color w:val="000000"/>
          <w:sz w:val="24"/>
          <w:szCs w:val="24"/>
        </w:rPr>
        <w:t xml:space="preserve">Внимай их пенью — и молчи!..   </w:t>
      </w:r>
      <w:r>
        <w:rPr>
          <w:rFonts w:ascii="Times New Roman" w:hAnsi="Times New Roman"/>
          <w:color w:val="000000"/>
          <w:sz w:val="24"/>
          <w:szCs w:val="24"/>
        </w:rPr>
        <w:t xml:space="preserve">                   Ф.И.Тютчев, 1830г.</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 Какому классическому жанру поэзии близко стихотворение Ф.И.Тютчева «Silentium»?</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 Стихотворение Ф.И.Тютчева «Silentium» по совей тематике и проблематике относится к лирике: дружеской, любовной, философской или гражданской?</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3. Во второй строфе поэт заостряет проблему, используя вопрос, не требующий ответа. (Другому как понять тебя?). Как называется такой тип вопроса?</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4. Назовите вид высказывания, в котором мысль выражается в сжатой и образной форме («Мысль изреченная есть ложь»).</w:t>
      </w:r>
    </w:p>
    <w:p w:rsidR="007D4B0B" w:rsidRDefault="007D4B0B">
      <w:pPr>
        <w:shd w:val="clear" w:color="auto" w:fill="FFFFFF"/>
        <w:spacing w:after="0" w:line="360" w:lineRule="auto"/>
        <w:rPr>
          <w:rFonts w:ascii="Times New Roman" w:hAnsi="Times New Roman"/>
          <w:color w:val="000000"/>
          <w:sz w:val="24"/>
          <w:szCs w:val="24"/>
        </w:rPr>
      </w:pPr>
    </w:p>
    <w:p w:rsidR="007D4B0B" w:rsidRDefault="007D4B0B">
      <w:pPr>
        <w:shd w:val="clear" w:color="auto" w:fill="FFFFFF"/>
        <w:spacing w:after="0" w:line="360" w:lineRule="auto"/>
        <w:jc w:val="center"/>
        <w:rPr>
          <w:rFonts w:ascii="Times New Roman" w:hAnsi="Times New Roman"/>
          <w:b/>
          <w:color w:val="000000"/>
          <w:sz w:val="24"/>
          <w:szCs w:val="24"/>
        </w:rPr>
      </w:pPr>
    </w:p>
    <w:p w:rsidR="007D4B0B" w:rsidRDefault="007D4B0B">
      <w:pPr>
        <w:shd w:val="clear" w:color="auto" w:fill="FFFFFF"/>
        <w:spacing w:after="0" w:line="360" w:lineRule="auto"/>
        <w:jc w:val="center"/>
        <w:rPr>
          <w:rFonts w:ascii="Times New Roman" w:hAnsi="Times New Roman"/>
          <w:b/>
          <w:color w:val="000000"/>
          <w:sz w:val="24"/>
          <w:szCs w:val="24"/>
        </w:rPr>
      </w:pPr>
    </w:p>
    <w:p w:rsidR="007D4B0B" w:rsidRDefault="007D4B0B">
      <w:pPr>
        <w:shd w:val="clear" w:color="auto" w:fill="FFFFFF"/>
        <w:spacing w:after="0" w:line="360" w:lineRule="auto"/>
        <w:jc w:val="center"/>
        <w:rPr>
          <w:rFonts w:ascii="Times New Roman" w:hAnsi="Times New Roman"/>
          <w:b/>
          <w:color w:val="000000"/>
          <w:sz w:val="24"/>
          <w:szCs w:val="24"/>
        </w:rPr>
      </w:pP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Вариант  3</w:t>
      </w: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1</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 Герой какого произведения при рождении был обещан Богу, «много раз погибал и не погиб»?</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Л.Н. Толстой «Война и мир» князь Андрей</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А.Н. Островский «Гроза» Катерина Кабанова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И.С. Тургенев «Отцы и дети» Базаров</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Н. С. Лесков «Очарованный странник» Иван Северьянович Флягин</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 Кто был автором «Сказок для детей изрядного возраста»?</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А.Н. Островский     Б) Ф.М. Достоевский    В) М.Е. Салтыков-Щедрин       Г) Л.Н. Толстой</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3. Укажите, кому был посвящён роман И.С. Тургенева «Отцы и дети»</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Н.Г. Чернышевский     Б) Н.А. Некрасов      В) В.Г. Белинский        Г) А.А. Григорьев</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4. Какому из персонажей романа И.А. Гончарова «Обломов» дана следующая авторская характеристика:«Простой,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Алексееву        Б) Обломову                В) Штольцу           Г) Тарантьеву</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5. Ниже приведено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Кудряшу          Б) Шапкину               В) Кулигину           Г) Борису Григорьевичу</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6. Раскольников покушается на жизнь старухи – процентщицы из-за: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желания обогатиться                                  В) желания проверить теорию</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желания отомстить Алене Ивановне        Г) необходимости помочь близким</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7. Кто из персонажей пьесы «На дне» выражает авторскую позицию?</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 xml:space="preserve">         А) Бубнов                    Б) Сатин               В) Клещ             Г) Лука</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8. К какому литературному течению начала XX века относил себя В. Маяковский</w:t>
      </w:r>
    </w:p>
    <w:p w:rsidR="007D4B0B" w:rsidRDefault="00BA3B3D">
      <w:pPr>
        <w:shd w:val="clear" w:color="auto" w:fill="FFFFFF"/>
        <w:spacing w:after="0" w:line="360" w:lineRule="auto"/>
        <w:jc w:val="both"/>
        <w:rPr>
          <w:rFonts w:ascii="Times New Roman" w:hAnsi="Times New Roman"/>
          <w:color w:val="000000"/>
          <w:sz w:val="24"/>
          <w:szCs w:val="24"/>
        </w:rPr>
      </w:pPr>
      <w:r>
        <w:rPr>
          <w:rFonts w:ascii="Times New Roman" w:hAnsi="Times New Roman"/>
          <w:b/>
          <w:color w:val="000000"/>
          <w:sz w:val="24"/>
          <w:szCs w:val="24"/>
        </w:rPr>
        <w:t xml:space="preserve">   </w:t>
      </w:r>
      <w:r>
        <w:rPr>
          <w:rFonts w:ascii="Times New Roman" w:hAnsi="Times New Roman"/>
          <w:color w:val="000000"/>
          <w:sz w:val="24"/>
          <w:szCs w:val="24"/>
        </w:rPr>
        <w:t xml:space="preserve">        А) Символизму          Б) Акмеизму           В) Футуризму       Г) Имажинизм</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9. Кому посвящен поэтический цикл А.А.Блока «Стихи о Прекрасной Даме»</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Н. Н. Волоховой     Б) Л. Д. Менделеевой      В) Л. А. Дельмас     Г) другой женщине</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10. Кому из писателей 20 века, опасаясь самоубийства, позвонил сам Сталин и предложил поработать в Художественном театре?</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М. Булгакову     Б) А.Твардовскому    В) Н.Гумилеву      Г) С. Есенину     Д) В.Маяковскому</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11. Жанр «Тихого Дона» это:</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повесть       Б) роман-эпопея       В) роман      Г) исторический роман</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12. Назовите автора этих строк:</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Мело, мело по всей земле</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Во все пределы,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Свеча горела на столе,</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Свеча горела.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А.А.Блок        Б) Б.Л.Пастернак         В) С.А.Есенин         Г) И.А.Бунин</w:t>
      </w:r>
    </w:p>
    <w:p w:rsidR="007D4B0B" w:rsidRDefault="00BA3B3D">
      <w:pPr>
        <w:shd w:val="clear" w:color="auto" w:fill="FFFFFF"/>
        <w:spacing w:after="0" w:line="360" w:lineRule="auto"/>
        <w:ind w:left="426" w:hanging="426"/>
        <w:jc w:val="both"/>
        <w:rPr>
          <w:rFonts w:ascii="Times New Roman" w:hAnsi="Times New Roman"/>
          <w:b/>
          <w:color w:val="000000"/>
          <w:sz w:val="24"/>
          <w:szCs w:val="24"/>
        </w:rPr>
      </w:pPr>
      <w:r>
        <w:rPr>
          <w:rFonts w:ascii="Times New Roman" w:hAnsi="Times New Roman"/>
          <w:b/>
          <w:color w:val="000000"/>
          <w:sz w:val="24"/>
          <w:szCs w:val="24"/>
        </w:rPr>
        <w:t>13.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А) А.И. Солженицын                       Г) Б. Ш. Окуджава  </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Б) В. Шаламов                                 Д) В.В. Маяковский</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В) А.Т. Твардовский </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14. Кому первому из русских писателей была присуждена Нобелевская премия по литературе?</w:t>
      </w:r>
    </w:p>
    <w:p w:rsidR="007D4B0B" w:rsidRDefault="00BA3B3D">
      <w:pPr>
        <w:shd w:val="clear" w:color="auto" w:fill="FFFFFF"/>
        <w:spacing w:after="0" w:line="360" w:lineRule="auto"/>
        <w:ind w:firstLine="709"/>
        <w:rPr>
          <w:rFonts w:ascii="Times New Roman" w:hAnsi="Times New Roman"/>
          <w:color w:val="000000"/>
          <w:sz w:val="24"/>
          <w:szCs w:val="24"/>
        </w:rPr>
      </w:pPr>
      <w:r>
        <w:rPr>
          <w:rFonts w:ascii="Times New Roman" w:hAnsi="Times New Roman"/>
          <w:color w:val="000000"/>
          <w:sz w:val="24"/>
          <w:szCs w:val="24"/>
        </w:rPr>
        <w:t>А) М. Шолохову                             Г) И. А. Бунину</w:t>
      </w:r>
    </w:p>
    <w:p w:rsidR="007D4B0B" w:rsidRDefault="00BA3B3D">
      <w:pPr>
        <w:shd w:val="clear" w:color="auto" w:fill="FFFFFF"/>
        <w:spacing w:after="0" w:line="360" w:lineRule="auto"/>
        <w:ind w:firstLine="709"/>
        <w:rPr>
          <w:rFonts w:ascii="Times New Roman" w:hAnsi="Times New Roman"/>
          <w:color w:val="000000"/>
          <w:sz w:val="24"/>
          <w:szCs w:val="24"/>
        </w:rPr>
      </w:pPr>
      <w:r>
        <w:rPr>
          <w:rFonts w:ascii="Times New Roman" w:hAnsi="Times New Roman"/>
          <w:color w:val="000000"/>
          <w:sz w:val="24"/>
          <w:szCs w:val="24"/>
        </w:rPr>
        <w:t>Б) А. И. Солженицыну                  Д) И. Бродскому</w:t>
      </w:r>
    </w:p>
    <w:p w:rsidR="007D4B0B" w:rsidRDefault="00BA3B3D">
      <w:pPr>
        <w:shd w:val="clear" w:color="auto" w:fill="FFFFFF"/>
        <w:spacing w:after="0" w:line="360" w:lineRule="auto"/>
        <w:ind w:firstLine="709"/>
        <w:rPr>
          <w:rFonts w:ascii="Times New Roman" w:hAnsi="Times New Roman"/>
          <w:color w:val="000000"/>
          <w:sz w:val="24"/>
          <w:szCs w:val="24"/>
        </w:rPr>
      </w:pPr>
      <w:r>
        <w:rPr>
          <w:rFonts w:ascii="Times New Roman" w:hAnsi="Times New Roman"/>
          <w:color w:val="000000"/>
          <w:sz w:val="24"/>
          <w:szCs w:val="24"/>
        </w:rPr>
        <w:t>В) Б. Л. Пастернаку</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15. Чьи это строчки?</w:t>
      </w:r>
    </w:p>
    <w:p w:rsidR="007D4B0B" w:rsidRDefault="00BA3B3D">
      <w:pPr>
        <w:shd w:val="clear" w:color="auto" w:fill="FFFFFF"/>
        <w:spacing w:after="0" w:line="360" w:lineRule="auto"/>
        <w:ind w:firstLine="709"/>
        <w:rPr>
          <w:rFonts w:ascii="Times New Roman" w:hAnsi="Times New Roman"/>
          <w:i/>
          <w:color w:val="000000"/>
          <w:sz w:val="24"/>
          <w:szCs w:val="24"/>
        </w:rPr>
      </w:pPr>
      <w:r>
        <w:rPr>
          <w:rFonts w:ascii="Times New Roman" w:hAnsi="Times New Roman"/>
          <w:i/>
          <w:color w:val="000000"/>
          <w:sz w:val="24"/>
          <w:szCs w:val="24"/>
        </w:rPr>
        <w:t>«Умом Россию не понять,</w:t>
      </w:r>
    </w:p>
    <w:p w:rsidR="007D4B0B" w:rsidRDefault="00BA3B3D">
      <w:pPr>
        <w:shd w:val="clear" w:color="auto" w:fill="FFFFFF"/>
        <w:spacing w:after="0" w:line="360" w:lineRule="auto"/>
        <w:ind w:firstLine="709"/>
        <w:rPr>
          <w:rFonts w:ascii="Times New Roman" w:hAnsi="Times New Roman"/>
          <w:i/>
          <w:color w:val="000000"/>
          <w:sz w:val="24"/>
          <w:szCs w:val="24"/>
        </w:rPr>
      </w:pPr>
      <w:r>
        <w:rPr>
          <w:rFonts w:ascii="Times New Roman" w:hAnsi="Times New Roman"/>
          <w:i/>
          <w:color w:val="000000"/>
          <w:sz w:val="24"/>
          <w:szCs w:val="24"/>
        </w:rPr>
        <w:t>Аршином общим не измерить...»</w:t>
      </w:r>
    </w:p>
    <w:p w:rsidR="007D4B0B" w:rsidRDefault="00BA3B3D">
      <w:pPr>
        <w:shd w:val="clear" w:color="auto" w:fill="FFFFFF"/>
        <w:spacing w:after="0" w:line="360" w:lineRule="auto"/>
        <w:ind w:firstLine="709"/>
        <w:rPr>
          <w:rFonts w:ascii="Times New Roman" w:hAnsi="Times New Roman"/>
          <w:color w:val="000000"/>
          <w:sz w:val="24"/>
          <w:szCs w:val="24"/>
        </w:rPr>
      </w:pPr>
      <w:r>
        <w:rPr>
          <w:rFonts w:ascii="Times New Roman" w:hAnsi="Times New Roman"/>
          <w:color w:val="000000"/>
          <w:sz w:val="24"/>
          <w:szCs w:val="24"/>
        </w:rPr>
        <w:t>А) Ф.И. Тютчев      Б) А. А. Фет        В) Н. А.Некрасов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16. Кто автор известных произведений 20 века: «А зори здесь тихие...», «В списках не значился», «Завтра была война» и др.?</w:t>
      </w:r>
    </w:p>
    <w:p w:rsidR="007D4B0B" w:rsidRDefault="00BA3B3D">
      <w:pPr>
        <w:shd w:val="clear" w:color="auto" w:fill="FFFFFF"/>
        <w:spacing w:after="0" w:line="360" w:lineRule="auto"/>
        <w:jc w:val="both"/>
        <w:rPr>
          <w:rFonts w:ascii="Times New Roman" w:hAnsi="Times New Roman"/>
          <w:color w:val="000000"/>
          <w:sz w:val="24"/>
          <w:szCs w:val="24"/>
        </w:rPr>
      </w:pPr>
      <w:r>
        <w:rPr>
          <w:rFonts w:ascii="Times New Roman" w:hAnsi="Times New Roman"/>
          <w:b/>
          <w:color w:val="000000"/>
          <w:sz w:val="24"/>
          <w:szCs w:val="24"/>
        </w:rPr>
        <w:t xml:space="preserve"> </w:t>
      </w:r>
      <w:r>
        <w:rPr>
          <w:rFonts w:ascii="Times New Roman" w:hAnsi="Times New Roman"/>
          <w:color w:val="000000"/>
          <w:sz w:val="24"/>
          <w:szCs w:val="24"/>
        </w:rPr>
        <w:t xml:space="preserve">       А) В.Быков                    Б) Ю.Бондарев             В) Б.Васильев           Г) В.Распутин</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17. В романе Булгакова «Мастер и Маргарита» Воланд произносит слова: «... – самый тяжкий порок». Какое человеческое качество он считал наиболее тяжким?</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Воровство                  Б) Трусость                 В) Убийство          Г) Прелюбодеяние</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18. В каком университете А.Ахматова получила почетную степень доктора наук?</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Московский государственный университет В) университет в Кембридже</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Ленинградский государственный университет Г) университет в Оксфорде</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19. Кого из русских писателей называли «Колумбом Замоскворечья»</w:t>
      </w:r>
    </w:p>
    <w:p w:rsidR="007D4B0B" w:rsidRDefault="00BA3B3D">
      <w:pPr>
        <w:shd w:val="clear" w:color="auto" w:fill="FFFFFF"/>
        <w:spacing w:after="0" w:line="360" w:lineRule="auto"/>
        <w:ind w:firstLine="709"/>
        <w:rPr>
          <w:rFonts w:ascii="Times New Roman" w:hAnsi="Times New Roman"/>
          <w:color w:val="000000"/>
          <w:sz w:val="24"/>
          <w:szCs w:val="24"/>
        </w:rPr>
      </w:pPr>
      <w:r>
        <w:rPr>
          <w:rFonts w:ascii="Times New Roman" w:hAnsi="Times New Roman"/>
          <w:color w:val="000000"/>
          <w:sz w:val="24"/>
          <w:szCs w:val="24"/>
        </w:rPr>
        <w:t>А) И. С. Тургенева   Б) А. Н. Островского     В) Л. Н. Толстого    Г) Ф. М. Достоевского</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20. Марина Цветаева оказалась в эмиграции: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по политическим соображениям</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по другим причинам</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21. Какое произведение М. Булгаков называл «закатным романом»?</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«Театральный роман»                В) «Жизнь господина де Мольера»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«Бег»                                             Г) «Мастер и Маргарита»</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22. Какой литературный тип изображён в образе Дикого (А.Н. Островский, «Гроза»)?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тип «маленького человека»        В) самодур</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тип «лишнего человека»             Г) романтический герой</w:t>
      </w:r>
    </w:p>
    <w:p w:rsidR="007D4B0B" w:rsidRDefault="007D4B0B">
      <w:pPr>
        <w:shd w:val="clear" w:color="auto" w:fill="FFFFFF"/>
        <w:spacing w:after="0" w:line="360" w:lineRule="auto"/>
        <w:ind w:left="567"/>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23. Кто из поэтов XX века, будучи редактором популярного журнала «Новый мир» помог А.Солженицыну опубликовать повесть «Щ - 854»?</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Б.Л. Пастернак     Б) А.Т. Твардовский     В) Н. Заболоцкий      Г) В. Распутин</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Прочитайте приведенное ниже стихотворение и выполните задания</w:t>
      </w:r>
    </w:p>
    <w:p w:rsidR="007D4B0B" w:rsidRDefault="00BA3B3D">
      <w:pPr>
        <w:shd w:val="clear" w:color="auto" w:fill="FFFFFF"/>
        <w:spacing w:after="0" w:line="360" w:lineRule="auto"/>
        <w:rPr>
          <w:rFonts w:ascii="Times New Roman" w:hAnsi="Times New Roman"/>
          <w:b/>
          <w:i/>
          <w:color w:val="000000"/>
          <w:sz w:val="24"/>
          <w:szCs w:val="24"/>
        </w:rPr>
      </w:pPr>
      <w:r>
        <w:rPr>
          <w:rFonts w:ascii="Times New Roman" w:hAnsi="Times New Roman"/>
          <w:b/>
          <w:i/>
          <w:color w:val="000000"/>
          <w:sz w:val="24"/>
          <w:szCs w:val="24"/>
        </w:rPr>
        <w:t>«Спит ковыль. Равнина...»</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Спит ковыль. Равнина дорогая,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свинцовой свежести полынь.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Никакая родина другая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Не вольет мне в грудь мою теплынь.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Знать, у всех у нас такая участь,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пожалуй, всякого спроси —</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Радуясь, свирепствуя и мучась,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Хорошо живется на Руси.</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Свет луны, таинственный и длинный,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Плачут вербы, шепчут тополя.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Но никто под окрик журавлиный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Не разлюбит отчие поля.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теперь, когда вот новым светом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И моей коснулась жизнь судьбы,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Все равно остался я поэтом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Золотой бревенчатой избы.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По ночам, прижавшись к изголовью,</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Вижу я, как сильного врага,</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Как чужая юность брызжет ночью</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На мои поляны и луга.</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Но и все же, новью той теснимый,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Я могу прочувственно пропеть:</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Дайте мне на родине любимой,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Все любя, спокойно умереть!</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Сергей Есенин. 1925</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 Укажите название поэтического течения начала XX века, одним из лидеров которого являлся С.А. Есенин.</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 Назовите композиционный прием, основанный на резком противопоставлении различных явлений (например, старая патриархальная Русь и новая российская действительность).</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3. Как называется образное определение, обладающее особой художественной выразительностью, создающее представление об отношении автора к изображаемому предмету («свет таинственный», «золотая изба» и т.д.)?</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4. В стихотворении «Спит ковыль. Равнина дорогая» использован прием, предполагающий одушевление и очеловечивание явлений природы. Как называется этот художественный прием?</w:t>
      </w: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color w:val="000000"/>
          <w:sz w:val="24"/>
          <w:szCs w:val="24"/>
        </w:rPr>
        <w:br/>
      </w: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Вариант 4</w:t>
      </w: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1</w:t>
      </w:r>
    </w:p>
    <w:p w:rsidR="007D4B0B" w:rsidRDefault="00BA3B3D">
      <w:pPr>
        <w:spacing w:after="0" w:line="360" w:lineRule="auto"/>
        <w:jc w:val="both"/>
        <w:rPr>
          <w:rFonts w:ascii="Times New Roman" w:hAnsi="Times New Roman"/>
          <w:b/>
          <w:color w:val="000000"/>
          <w:sz w:val="24"/>
          <w:szCs w:val="24"/>
        </w:rPr>
      </w:pPr>
      <w:r>
        <w:rPr>
          <w:rFonts w:ascii="Times New Roman" w:hAnsi="Times New Roman"/>
          <w:b/>
          <w:color w:val="000000"/>
          <w:sz w:val="24"/>
          <w:szCs w:val="24"/>
        </w:rPr>
        <w:t>1.Укажите писателей второй половиныXIX в. в названии произведении которых есть противопоставление (имеются в виду произведения, изученные в школьном курсе)</w:t>
      </w:r>
    </w:p>
    <w:p w:rsidR="007D4B0B" w:rsidRDefault="00BA3B3D">
      <w:pPr>
        <w:spacing w:after="0" w:line="360" w:lineRule="auto"/>
        <w:ind w:left="567"/>
        <w:rPr>
          <w:rFonts w:ascii="Times New Roman" w:hAnsi="Times New Roman"/>
          <w:color w:val="000000"/>
          <w:sz w:val="24"/>
          <w:szCs w:val="24"/>
        </w:rPr>
      </w:pPr>
      <w:r>
        <w:rPr>
          <w:rFonts w:ascii="Times New Roman" w:hAnsi="Times New Roman"/>
          <w:color w:val="000000"/>
          <w:sz w:val="24"/>
          <w:szCs w:val="24"/>
        </w:rPr>
        <w:t>А) А.Н. Островский, И.С. Тургенев, М.Е. Салтыков-Щедрин</w:t>
      </w:r>
    </w:p>
    <w:p w:rsidR="007D4B0B" w:rsidRDefault="00BA3B3D">
      <w:pPr>
        <w:spacing w:after="0" w:line="360" w:lineRule="auto"/>
        <w:ind w:left="567"/>
        <w:rPr>
          <w:rFonts w:ascii="Times New Roman" w:hAnsi="Times New Roman"/>
          <w:color w:val="000000"/>
          <w:sz w:val="24"/>
          <w:szCs w:val="24"/>
        </w:rPr>
      </w:pPr>
      <w:r>
        <w:rPr>
          <w:rFonts w:ascii="Times New Roman" w:hAnsi="Times New Roman"/>
          <w:color w:val="000000"/>
          <w:sz w:val="24"/>
          <w:szCs w:val="24"/>
        </w:rPr>
        <w:t>Б) И.С. Тургенев, Ф.М. Достоевский, Л.Н. Толстой</w:t>
      </w:r>
    </w:p>
    <w:p w:rsidR="007D4B0B" w:rsidRDefault="00BA3B3D">
      <w:pPr>
        <w:spacing w:after="0" w:line="360" w:lineRule="auto"/>
        <w:ind w:left="567"/>
        <w:rPr>
          <w:rFonts w:ascii="Times New Roman" w:hAnsi="Times New Roman"/>
          <w:color w:val="000000"/>
          <w:sz w:val="24"/>
          <w:szCs w:val="24"/>
        </w:rPr>
      </w:pPr>
      <w:r>
        <w:rPr>
          <w:rFonts w:ascii="Times New Roman" w:hAnsi="Times New Roman"/>
          <w:color w:val="000000"/>
          <w:sz w:val="24"/>
          <w:szCs w:val="24"/>
        </w:rPr>
        <w:t>В) И.А. Гончаров, Ф.М. Достоевский, А.П. Чехов</w:t>
      </w:r>
    </w:p>
    <w:p w:rsidR="007D4B0B" w:rsidRDefault="00BA3B3D">
      <w:pPr>
        <w:spacing w:after="0" w:line="360" w:lineRule="auto"/>
        <w:ind w:left="567"/>
        <w:rPr>
          <w:rFonts w:ascii="Times New Roman" w:hAnsi="Times New Roman"/>
          <w:color w:val="000000"/>
          <w:sz w:val="24"/>
          <w:szCs w:val="24"/>
        </w:rPr>
      </w:pPr>
      <w:r>
        <w:rPr>
          <w:rFonts w:ascii="Times New Roman" w:hAnsi="Times New Roman"/>
          <w:color w:val="000000"/>
          <w:sz w:val="24"/>
          <w:szCs w:val="24"/>
        </w:rPr>
        <w:t>Г) Л.Н. Толстой, Н.С. Лесков, И.С. Тургенев</w:t>
      </w:r>
    </w:p>
    <w:p w:rsidR="007D4B0B" w:rsidRDefault="007D4B0B">
      <w:pPr>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книга         Б) рояль         В) письменный стол          Г) халат</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3. Укажите, кому был посвящён роман И.С. Тургенева «Отцы и дети»</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Н.Г. Чернышевский   Б) Н.А. Некрасов    В) В.Г. Белинский    Г) А.А. Григорьев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4. Кто из героев поэмы Н.А. Некрасова «Кому на Руси жить хорошо?» говорил о себе: «Клейменый, да не раб»?</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Савелий, богатырь святорусский     В) ЕрмилГирин</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Яким Нагой                                         Г) Гриша Добросклонов</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5. Основная идея «Очарованного странника» состоит в следующем:</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русский человек со всем справится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русский человек всегда стремится к опасности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только в экстремальных ситуациях раскрывается человек</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6. Образы Обломов и Штольца вводятся в роман по принципу:</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сравнения    Б) антитезы    В) дополнения     Г) взаимного исключения</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7. Во время какого сражения состоялась встреча князя Андрея и Наполеона, которая имела огромное значение в судьбе героя: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Аустерлицкое сражение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Шенграбенское сражение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Бородинское сражение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Г) Красненское сражение</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8. Темой пьесы А.П.Чехова «Вишневый сад» является: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судьба России, ее будущее</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судьба Раневской и Гаева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вторжение в жизнь поместного дворянства капиталиста Лопахина</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9. К какому направлению относится раннее творчество Блока?</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футуризм      Б) акмеизм      В) символизм</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10. Салтыков – Щедрин использовал жанр сказки, потому что:</w:t>
      </w:r>
    </w:p>
    <w:p w:rsidR="007D4B0B" w:rsidRDefault="00BA3B3D">
      <w:pPr>
        <w:shd w:val="clear" w:color="auto" w:fill="FFFFFF"/>
        <w:spacing w:after="0" w:line="360" w:lineRule="auto"/>
        <w:ind w:left="567"/>
        <w:jc w:val="both"/>
        <w:rPr>
          <w:rFonts w:ascii="Times New Roman" w:hAnsi="Times New Roman"/>
          <w:color w:val="000000"/>
          <w:sz w:val="24"/>
          <w:szCs w:val="24"/>
        </w:rPr>
      </w:pPr>
      <w:r>
        <w:rPr>
          <w:rFonts w:ascii="Times New Roman" w:hAnsi="Times New Roman"/>
          <w:color w:val="000000"/>
          <w:sz w:val="24"/>
          <w:szCs w:val="24"/>
        </w:rPr>
        <w:t>А) стремился приблизить литературу к народу</w:t>
      </w:r>
    </w:p>
    <w:p w:rsidR="007D4B0B" w:rsidRDefault="00BA3B3D">
      <w:pPr>
        <w:shd w:val="clear" w:color="auto" w:fill="FFFFFF"/>
        <w:spacing w:after="0" w:line="360" w:lineRule="auto"/>
        <w:ind w:left="567"/>
        <w:jc w:val="both"/>
        <w:rPr>
          <w:rFonts w:ascii="Times New Roman" w:hAnsi="Times New Roman"/>
          <w:color w:val="000000"/>
          <w:sz w:val="24"/>
          <w:szCs w:val="24"/>
        </w:rPr>
      </w:pPr>
      <w:r>
        <w:rPr>
          <w:rFonts w:ascii="Times New Roman" w:hAnsi="Times New Roman"/>
          <w:color w:val="000000"/>
          <w:sz w:val="24"/>
          <w:szCs w:val="24"/>
        </w:rPr>
        <w:t>Б) очерк, фельетон, рассказ исчерпали свои возможности</w:t>
      </w:r>
    </w:p>
    <w:p w:rsidR="007D4B0B" w:rsidRDefault="00BA3B3D">
      <w:pPr>
        <w:shd w:val="clear" w:color="auto" w:fill="FFFFFF"/>
        <w:spacing w:after="0" w:line="360" w:lineRule="auto"/>
        <w:ind w:left="567"/>
        <w:jc w:val="both"/>
        <w:rPr>
          <w:rFonts w:ascii="Times New Roman" w:hAnsi="Times New Roman"/>
          <w:color w:val="000000"/>
          <w:sz w:val="24"/>
          <w:szCs w:val="24"/>
        </w:rPr>
      </w:pPr>
      <w:r>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rsidR="007D4B0B" w:rsidRDefault="007D4B0B">
      <w:pPr>
        <w:shd w:val="clear" w:color="auto" w:fill="FFFFFF"/>
        <w:spacing w:after="0" w:line="360" w:lineRule="auto"/>
        <w:ind w:left="567"/>
        <w:jc w:val="both"/>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11. В начале поэмы «Медный всадник» ее герой Евгений мечтает о:</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счастливой семейной жизни                  В) славе поэта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высоком общественном поприще           Г) богатстве и власти</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12. Марина Цветаева оказалась в эмиграции:</w:t>
      </w:r>
    </w:p>
    <w:p w:rsidR="007D4B0B" w:rsidRDefault="00BA3B3D">
      <w:pPr>
        <w:shd w:val="clear" w:color="auto" w:fill="FFFFFF"/>
        <w:spacing w:after="0" w:line="360" w:lineRule="auto"/>
        <w:ind w:left="567"/>
        <w:jc w:val="both"/>
        <w:rPr>
          <w:rFonts w:ascii="Times New Roman" w:hAnsi="Times New Roman"/>
          <w:color w:val="000000"/>
          <w:sz w:val="24"/>
          <w:szCs w:val="24"/>
        </w:rPr>
      </w:pPr>
      <w:r>
        <w:rPr>
          <w:rFonts w:ascii="Times New Roman" w:hAnsi="Times New Roman"/>
          <w:color w:val="000000"/>
          <w:sz w:val="24"/>
          <w:szCs w:val="24"/>
        </w:rPr>
        <w:t>А) по политическим соображениям;</w:t>
      </w:r>
    </w:p>
    <w:p w:rsidR="007D4B0B" w:rsidRDefault="00BA3B3D">
      <w:pPr>
        <w:shd w:val="clear" w:color="auto" w:fill="FFFFFF"/>
        <w:spacing w:after="0" w:line="360" w:lineRule="auto"/>
        <w:ind w:left="567"/>
        <w:jc w:val="both"/>
        <w:rPr>
          <w:rFonts w:ascii="Times New Roman" w:hAnsi="Times New Roman"/>
          <w:color w:val="000000"/>
          <w:sz w:val="24"/>
          <w:szCs w:val="24"/>
        </w:rPr>
      </w:pPr>
      <w:r>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rsidR="007D4B0B" w:rsidRDefault="00BA3B3D">
      <w:pPr>
        <w:shd w:val="clear" w:color="auto" w:fill="FFFFFF"/>
        <w:spacing w:after="0" w:line="360" w:lineRule="auto"/>
        <w:ind w:left="567"/>
        <w:jc w:val="both"/>
        <w:rPr>
          <w:rFonts w:ascii="Times New Roman" w:hAnsi="Times New Roman"/>
          <w:color w:val="000000"/>
          <w:sz w:val="24"/>
          <w:szCs w:val="24"/>
        </w:rPr>
      </w:pPr>
      <w:r>
        <w:rPr>
          <w:rFonts w:ascii="Times New Roman" w:hAnsi="Times New Roman"/>
          <w:color w:val="000000"/>
          <w:sz w:val="24"/>
          <w:szCs w:val="24"/>
        </w:rPr>
        <w:t>Г) по другим причинам.</w:t>
      </w:r>
    </w:p>
    <w:p w:rsidR="007D4B0B" w:rsidRDefault="007D4B0B">
      <w:pPr>
        <w:shd w:val="clear" w:color="auto" w:fill="FFFFFF"/>
        <w:spacing w:after="0" w:line="360" w:lineRule="auto"/>
        <w:ind w:left="567"/>
        <w:jc w:val="both"/>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lastRenderedPageBreak/>
        <w:t>13. Жанр «Тихого Дона» это:</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повесть       Б) роман-эпопея      В) роман        Г) исторический роман</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 xml:space="preserve">14. В романе Булгакова «Мастер и Маргарита» Воланд произносит слова:                                     </w:t>
      </w:r>
    </w:p>
    <w:p w:rsidR="007D4B0B" w:rsidRDefault="00BA3B3D">
      <w:pPr>
        <w:shd w:val="clear" w:color="auto" w:fill="FFFFFF"/>
        <w:spacing w:after="0" w:line="360" w:lineRule="auto"/>
        <w:jc w:val="both"/>
        <w:rPr>
          <w:rFonts w:ascii="Times New Roman" w:hAnsi="Times New Roman"/>
          <w:color w:val="000000"/>
          <w:sz w:val="24"/>
          <w:szCs w:val="24"/>
        </w:rPr>
      </w:pPr>
      <w:r>
        <w:rPr>
          <w:rFonts w:ascii="Times New Roman" w:hAnsi="Times New Roman"/>
          <w:b/>
          <w:color w:val="000000"/>
          <w:sz w:val="24"/>
          <w:szCs w:val="24"/>
        </w:rPr>
        <w:t xml:space="preserve">     «... – самый тяжкий порок». Какое человеческое качество он считал наиболее тяжким?</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воровство        Б) трусость      В) убийство     Г) прелюбодеяние</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15.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Солженицын     Б) Шаламов       В) Твардовский      Г) Окуджава      Д) Маяковский</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16. Какая поэтесса XX века, вынужденная во время Великой Отечественной войны эвакуироваться сначала в Чистополь, затем в Елабугу, 31 августа 1941года покончила жизнь самоубийством?</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М.Цветаева                  Б) А.Ахматова                В) Б.Ахмадулина        Г) З.Гиппиус</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17. Кому из писателей была присуждена Нобелевская премия?</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И.А. Бунину    Б) А.И.Куприну</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18. В каком произведении русской литературы второй половины XIX в. появляется герой-нигилист?</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 Н. Островский «Лес»                   В) Ф.М. Достоевский «Преступление и наказание»</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Б) И. С. Тургенев «Отцы и дети»         Г) И.А. Гончаров «Обломов»</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19. Укажите, кому из русских писателей принадлежит высказывание «Нет величия там, где нет простоты, добра и правды».</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А) М.Е. Салтыков-Щедрин    Б) Л.Н. Толстой    В) Ф.М. Достоевский          Г) А.П. Чехов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20. Укажите, кому из русских поэтов принадлежат слова: «Поэтом можешь ты не быть, но гражданином быть обязан…»</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А.А. Фет         Б) Н.А. Некрасов     В) Ф.И. Тютчев     Г) А.К. Толстой</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lastRenderedPageBreak/>
        <w:t>21. Кто из поэтов Серебряного века осознавал себя художником, «революцией мобилизованным и призванным»?</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А.Блок              Б) С.Есенин          В) В.Маяковский         Г) Н.Гумилев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22. Какому герою пьесы «На дне» принадлежит фраза: «Человек – это звучит гордо!»</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Сатину             Б) Луке                   В) Актеру </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23. В произведениях какого автора основными художественными приёмами являются гипербола, фантастика, гротеск?</w:t>
      </w:r>
    </w:p>
    <w:p w:rsidR="007D4B0B" w:rsidRDefault="00BA3B3D">
      <w:pPr>
        <w:shd w:val="clear" w:color="auto" w:fill="FFFFFF"/>
        <w:spacing w:after="0" w:line="360" w:lineRule="auto"/>
        <w:rPr>
          <w:rFonts w:ascii="Times New Roman" w:hAnsi="Times New Roman"/>
          <w:color w:val="000000"/>
          <w:sz w:val="24"/>
          <w:szCs w:val="24"/>
        </w:rPr>
      </w:pPr>
      <w:r>
        <w:rPr>
          <w:rFonts w:ascii="Times New Roman" w:hAnsi="Times New Roman"/>
          <w:color w:val="000000"/>
          <w:sz w:val="24"/>
          <w:szCs w:val="24"/>
        </w:rPr>
        <w:t xml:space="preserve">     А) И.А. Гончаров     Б) Н.А. Некрасов      В) М.Е. Салтыков-Щедрин          Г) А.П. Чехов</w:t>
      </w:r>
    </w:p>
    <w:p w:rsidR="007D4B0B" w:rsidRDefault="007D4B0B">
      <w:pPr>
        <w:shd w:val="clear" w:color="auto" w:fill="FFFFFF"/>
        <w:spacing w:after="0" w:line="360" w:lineRule="auto"/>
        <w:rPr>
          <w:rFonts w:ascii="Times New Roman" w:hAnsi="Times New Roman"/>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24. Глава «Сон Обломова» включена в роман для того, чтобы:</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расширить представление о барской жизни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объяснить происхождение героя</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объяснить причины апатии и бездеятельности героя</w:t>
      </w:r>
    </w:p>
    <w:p w:rsidR="007D4B0B" w:rsidRDefault="007D4B0B">
      <w:pPr>
        <w:shd w:val="clear" w:color="auto" w:fill="FFFFFF"/>
        <w:spacing w:after="0" w:line="360" w:lineRule="auto"/>
        <w:ind w:left="567"/>
        <w:jc w:val="center"/>
        <w:rPr>
          <w:rFonts w:ascii="Times New Roman" w:hAnsi="Times New Roman"/>
          <w:b/>
          <w:color w:val="000000"/>
          <w:sz w:val="24"/>
          <w:szCs w:val="24"/>
        </w:rPr>
      </w:pPr>
    </w:p>
    <w:p w:rsidR="007D4B0B" w:rsidRDefault="00BA3B3D">
      <w:pPr>
        <w:shd w:val="clear" w:color="auto" w:fill="FFFFFF"/>
        <w:spacing w:after="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Прочитайте приведенное ниже стихотворение и выполните задания</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Вхожу я в темные храмы,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Совершаю бедный обряд.</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Там жду я Прекрасной Дамы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 мерцанье красных лампад.</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 тени у высокой колонны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Дрожу от скрипа дверей.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А в лицо мне глядит, озаренный,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Только образ, лишь сон о Ней.</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О, я привык к этим ризам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Величавой Вечной Жены!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Высоко бегут по карнизам</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Улыбки, сказки и сны.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О, Святая, как ласковы свечи,</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Как отрадны Твои черты!</w:t>
      </w:r>
    </w:p>
    <w:p w:rsidR="007D4B0B" w:rsidRDefault="00BA3B3D">
      <w:pPr>
        <w:shd w:val="clear" w:color="auto" w:fill="FFFFFF"/>
        <w:spacing w:after="0" w:line="360" w:lineRule="auto"/>
        <w:ind w:left="567"/>
        <w:rPr>
          <w:rFonts w:ascii="Times New Roman" w:hAnsi="Times New Roman"/>
          <w:i/>
          <w:color w:val="000000"/>
          <w:sz w:val="24"/>
          <w:szCs w:val="24"/>
        </w:rPr>
      </w:pPr>
      <w:r>
        <w:rPr>
          <w:rFonts w:ascii="Times New Roman" w:hAnsi="Times New Roman"/>
          <w:i/>
          <w:color w:val="000000"/>
          <w:sz w:val="24"/>
          <w:szCs w:val="24"/>
        </w:rPr>
        <w:t>Мне не слышны ни вздохи, ни речи,</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i/>
          <w:color w:val="000000"/>
          <w:sz w:val="24"/>
          <w:szCs w:val="24"/>
        </w:rPr>
        <w:t xml:space="preserve">Но я верю: Милая — Ты.     </w:t>
      </w:r>
      <w:r>
        <w:rPr>
          <w:rFonts w:ascii="Times New Roman" w:hAnsi="Times New Roman"/>
          <w:color w:val="000000"/>
          <w:sz w:val="24"/>
          <w:szCs w:val="24"/>
        </w:rPr>
        <w:t xml:space="preserve">              25 октября 1902 г.</w:t>
      </w: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1. К какому направлению относится ранее творчество А. Блока?</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jc w:val="both"/>
        <w:rPr>
          <w:rFonts w:ascii="Times New Roman" w:hAnsi="Times New Roman"/>
          <w:b/>
          <w:color w:val="000000"/>
          <w:sz w:val="24"/>
          <w:szCs w:val="24"/>
        </w:rPr>
      </w:pPr>
      <w:r>
        <w:rPr>
          <w:rFonts w:ascii="Times New Roman" w:hAnsi="Times New Roman"/>
          <w:b/>
          <w:color w:val="000000"/>
          <w:sz w:val="24"/>
          <w:szCs w:val="24"/>
        </w:rPr>
        <w:t>2. Кому посвятил А. Блок «Стихи о Прекрасной Даме»?</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3. Какая тема объединяет стихотворения А.Блока «Вхожу я в темные храмы», и                           </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     «О  доблестях, о подвигах, о славе…»: назначения поэта, любви, Родины, природы?</w:t>
      </w:r>
    </w:p>
    <w:p w:rsidR="007D4B0B" w:rsidRDefault="007D4B0B">
      <w:pPr>
        <w:shd w:val="clear" w:color="auto" w:fill="FFFFFF"/>
        <w:spacing w:after="0" w:line="360" w:lineRule="auto"/>
        <w:jc w:val="both"/>
        <w:rPr>
          <w:rFonts w:ascii="Times New Roman" w:hAnsi="Times New Roman"/>
          <w:b/>
          <w:color w:val="000000"/>
          <w:sz w:val="24"/>
          <w:szCs w:val="24"/>
        </w:rPr>
      </w:pP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4. Установите соответствия между художественными приемами и приведёнными  </w:t>
      </w:r>
    </w:p>
    <w:p w:rsidR="007D4B0B" w:rsidRDefault="00BA3B3D">
      <w:pPr>
        <w:shd w:val="clear" w:color="auto" w:fill="FFFFFF"/>
        <w:spacing w:after="0" w:line="360" w:lineRule="auto"/>
        <w:rPr>
          <w:rFonts w:ascii="Times New Roman" w:hAnsi="Times New Roman"/>
          <w:b/>
          <w:color w:val="000000"/>
          <w:sz w:val="24"/>
          <w:szCs w:val="24"/>
        </w:rPr>
      </w:pPr>
      <w:r>
        <w:rPr>
          <w:rFonts w:ascii="Times New Roman" w:hAnsi="Times New Roman"/>
          <w:b/>
          <w:color w:val="000000"/>
          <w:sz w:val="24"/>
          <w:szCs w:val="24"/>
        </w:rPr>
        <w:t xml:space="preserve">    примерами из стихотворений  А.Блока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А) «Весенний и тлетворный дух»                                                 1. Метафора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Б) «И очи синие, бездонные цветут на дальнем берегу»            2. Анафора</w:t>
      </w:r>
    </w:p>
    <w:p w:rsidR="007D4B0B" w:rsidRDefault="00BA3B3D">
      <w:pPr>
        <w:shd w:val="clear" w:color="auto" w:fill="FFFFFF"/>
        <w:spacing w:after="0" w:line="360" w:lineRule="auto"/>
        <w:ind w:left="567"/>
        <w:rPr>
          <w:rFonts w:ascii="Times New Roman" w:hAnsi="Times New Roman"/>
          <w:color w:val="000000"/>
          <w:sz w:val="24"/>
          <w:szCs w:val="24"/>
        </w:rPr>
      </w:pPr>
      <w:r>
        <w:rPr>
          <w:rFonts w:ascii="Times New Roman" w:hAnsi="Times New Roman"/>
          <w:color w:val="000000"/>
          <w:sz w:val="24"/>
          <w:szCs w:val="24"/>
        </w:rPr>
        <w:t>В) «Доколе матери тужить? Доколе коршуну кружить?»          3. Оксюморон</w:t>
      </w:r>
    </w:p>
    <w:p w:rsidR="007D4B0B" w:rsidRDefault="007D4B0B">
      <w:pPr>
        <w:shd w:val="clear" w:color="auto" w:fill="FFFFFF"/>
        <w:spacing w:after="0" w:line="360" w:lineRule="auto"/>
        <w:ind w:left="567"/>
        <w:rPr>
          <w:rFonts w:ascii="Times New Roman" w:hAnsi="Times New Roman"/>
          <w:color w:val="000000"/>
          <w:sz w:val="24"/>
          <w:szCs w:val="24"/>
        </w:rPr>
      </w:pPr>
    </w:p>
    <w:p w:rsidR="007D4B0B" w:rsidRDefault="00BA3B3D">
      <w:pPr>
        <w:shd w:val="clear" w:color="auto" w:fill="FFFFFF"/>
        <w:spacing w:after="0" w:line="360" w:lineRule="auto"/>
        <w:ind w:left="567"/>
        <w:jc w:val="center"/>
        <w:rPr>
          <w:rFonts w:ascii="Times New Roman" w:hAnsi="Times New Roman"/>
          <w:b/>
          <w:bCs/>
          <w:color w:val="000000"/>
          <w:sz w:val="24"/>
          <w:szCs w:val="24"/>
        </w:rPr>
      </w:pPr>
      <w:r>
        <w:rPr>
          <w:rFonts w:ascii="Times New Roman" w:hAnsi="Times New Roman"/>
          <w:color w:val="000000"/>
          <w:sz w:val="24"/>
          <w:szCs w:val="24"/>
        </w:rPr>
        <w:br/>
      </w:r>
    </w:p>
    <w:p w:rsidR="007D4B0B" w:rsidRDefault="007D4B0B">
      <w:pPr>
        <w:shd w:val="clear" w:color="auto" w:fill="FFFFFF"/>
        <w:spacing w:after="0" w:line="360" w:lineRule="auto"/>
        <w:ind w:left="567"/>
        <w:jc w:val="center"/>
        <w:rPr>
          <w:rFonts w:ascii="Times New Roman" w:hAnsi="Times New Roman"/>
          <w:b/>
          <w:bCs/>
          <w:color w:val="000000"/>
          <w:sz w:val="24"/>
          <w:szCs w:val="24"/>
        </w:rPr>
      </w:pPr>
    </w:p>
    <w:p w:rsidR="007D4B0B" w:rsidRDefault="007D4B0B">
      <w:pPr>
        <w:shd w:val="clear" w:color="auto" w:fill="FFFFFF"/>
        <w:spacing w:after="0" w:line="360" w:lineRule="auto"/>
        <w:ind w:left="567"/>
        <w:jc w:val="center"/>
        <w:rPr>
          <w:rFonts w:ascii="Times New Roman" w:hAnsi="Times New Roman"/>
          <w:b/>
          <w:bCs/>
          <w:color w:val="000000"/>
          <w:sz w:val="24"/>
          <w:szCs w:val="24"/>
        </w:rPr>
      </w:pPr>
    </w:p>
    <w:p w:rsidR="007D4B0B" w:rsidRDefault="00BA3B3D">
      <w:pPr>
        <w:shd w:val="clear" w:color="auto" w:fill="FFFFFF"/>
        <w:spacing w:after="0" w:line="360" w:lineRule="auto"/>
        <w:ind w:left="567"/>
        <w:jc w:val="center"/>
        <w:rPr>
          <w:rFonts w:ascii="Times New Roman" w:hAnsi="Times New Roman"/>
          <w:b/>
          <w:bCs/>
          <w:color w:val="000000"/>
          <w:sz w:val="24"/>
          <w:szCs w:val="24"/>
        </w:rPr>
      </w:pPr>
      <w:r>
        <w:rPr>
          <w:rFonts w:ascii="Times New Roman" w:hAnsi="Times New Roman"/>
          <w:b/>
          <w:bCs/>
          <w:color w:val="000000"/>
          <w:sz w:val="24"/>
          <w:szCs w:val="24"/>
        </w:rPr>
        <w:t>Ключи к дифференцированному зачёту по литературе</w:t>
      </w:r>
    </w:p>
    <w:tbl>
      <w:tblPr>
        <w:tblStyle w:val="51"/>
        <w:tblW w:w="0" w:type="auto"/>
        <w:tblLook w:val="04A0" w:firstRow="1" w:lastRow="0" w:firstColumn="1" w:lastColumn="0" w:noHBand="0" w:noVBand="1"/>
      </w:tblPr>
      <w:tblGrid>
        <w:gridCol w:w="2392"/>
        <w:gridCol w:w="2393"/>
        <w:gridCol w:w="2393"/>
        <w:gridCol w:w="2393"/>
      </w:tblGrid>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Вариант №1</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Вариант №2</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Вариант №3</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Вариант №4</w:t>
            </w: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Часть 1</w:t>
            </w:r>
          </w:p>
        </w:tc>
      </w:tr>
      <w:tr w:rsidR="007D4B0B">
        <w:tc>
          <w:tcPr>
            <w:tcW w:w="9571" w:type="dxa"/>
            <w:gridSpan w:val="4"/>
            <w:tcBorders>
              <w:top w:val="single" w:sz="4" w:space="0" w:color="auto"/>
              <w:left w:val="single" w:sz="4" w:space="0" w:color="auto"/>
              <w:bottom w:val="single" w:sz="4" w:space="0" w:color="auto"/>
              <w:right w:val="single" w:sz="4" w:space="0" w:color="auto"/>
            </w:tcBorders>
            <w:vAlign w:val="center"/>
          </w:tcPr>
          <w:p w:rsidR="007D4B0B" w:rsidRDefault="007D4B0B">
            <w:pPr>
              <w:spacing w:before="100" w:after="100" w:line="360" w:lineRule="auto"/>
              <w:jc w:val="center"/>
              <w:rPr>
                <w:rFonts w:ascii="Times New Roman" w:hAnsi="Times New Roman"/>
                <w:color w:val="000000"/>
                <w:sz w:val="24"/>
                <w:szCs w:val="24"/>
              </w:rPr>
            </w:pP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2г</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3в</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4б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4а</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5б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5в</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6б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6б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7в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7а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7б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7а</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8в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8а, в</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lastRenderedPageBreak/>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9в</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10а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10в</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11в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11а</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12г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12б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12б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13б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14г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14б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15в</w:t>
            </w: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16а</w:t>
            </w: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17а</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17а</w:t>
            </w: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18в</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18б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19г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19б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20б</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21в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21в</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22а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22 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22а</w:t>
            </w:r>
          </w:p>
        </w:tc>
      </w:tr>
      <w:tr w:rsidR="007D4B0B">
        <w:tc>
          <w:tcPr>
            <w:tcW w:w="2392"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23а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23в</w:t>
            </w:r>
          </w:p>
        </w:tc>
      </w:tr>
      <w:tr w:rsidR="007D4B0B">
        <w:tc>
          <w:tcPr>
            <w:tcW w:w="9571" w:type="dxa"/>
            <w:gridSpan w:val="4"/>
            <w:tcBorders>
              <w:top w:val="single" w:sz="4" w:space="0" w:color="auto"/>
              <w:left w:val="single" w:sz="4" w:space="0" w:color="auto"/>
              <w:bottom w:val="single" w:sz="4" w:space="0" w:color="auto"/>
              <w:right w:val="single" w:sz="4" w:space="0" w:color="auto"/>
            </w:tcBorders>
            <w:vAlign w:val="center"/>
          </w:tcPr>
          <w:p w:rsidR="007D4B0B" w:rsidRDefault="007D4B0B">
            <w:pPr>
              <w:spacing w:before="100" w:after="100" w:line="360" w:lineRule="auto"/>
              <w:jc w:val="center"/>
              <w:rPr>
                <w:rFonts w:ascii="Times New Roman" w:hAnsi="Times New Roman"/>
                <w:color w:val="000000"/>
                <w:sz w:val="24"/>
                <w:szCs w:val="24"/>
              </w:rPr>
            </w:pP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b/>
                <w:color w:val="000000"/>
                <w:sz w:val="24"/>
                <w:szCs w:val="24"/>
              </w:rPr>
            </w:pPr>
            <w:r>
              <w:rPr>
                <w:rFonts w:ascii="Times New Roman" w:hAnsi="Times New Roman"/>
                <w:b/>
                <w:color w:val="000000"/>
                <w:sz w:val="24"/>
                <w:szCs w:val="24"/>
              </w:rPr>
              <w:t>Часть 2</w:t>
            </w: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hd w:val="clear" w:color="auto" w:fill="FFFFFF"/>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анафора</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песня</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имажинизм</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символизм</w:t>
            </w:r>
          </w:p>
        </w:tc>
      </w:tr>
      <w:tr w:rsidR="007D4B0B">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hd w:val="clear" w:color="auto" w:fill="FFFFFF"/>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философская</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антитеза</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Менделеевой</w:t>
            </w:r>
          </w:p>
        </w:tc>
      </w:tr>
      <w:tr w:rsidR="007D4B0B">
        <w:trPr>
          <w:trHeight w:val="259"/>
        </w:trPr>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hd w:val="clear" w:color="auto" w:fill="FFFFFF"/>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аллитерация</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риторический</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эпитет</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любви</w:t>
            </w:r>
          </w:p>
        </w:tc>
      </w:tr>
      <w:tr w:rsidR="007D4B0B">
        <w:trPr>
          <w:trHeight w:val="367"/>
        </w:trPr>
        <w:tc>
          <w:tcPr>
            <w:tcW w:w="2392" w:type="dxa"/>
            <w:tcBorders>
              <w:top w:val="single" w:sz="4" w:space="0" w:color="auto"/>
              <w:left w:val="single" w:sz="4" w:space="0" w:color="auto"/>
              <w:bottom w:val="single" w:sz="4" w:space="0" w:color="auto"/>
              <w:right w:val="single" w:sz="4" w:space="0" w:color="auto"/>
            </w:tcBorders>
            <w:vAlign w:val="center"/>
          </w:tcPr>
          <w:p w:rsidR="007D4B0B" w:rsidRDefault="00BA3B3D">
            <w:pPr>
              <w:shd w:val="clear" w:color="auto" w:fill="FFFFFF"/>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рифма</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афоризм</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tcPr>
          <w:p w:rsidR="007D4B0B" w:rsidRDefault="00BA3B3D">
            <w:pPr>
              <w:spacing w:before="100" w:after="100" w:line="360" w:lineRule="auto"/>
              <w:jc w:val="center"/>
              <w:rPr>
                <w:rFonts w:ascii="Times New Roman" w:hAnsi="Times New Roman"/>
                <w:color w:val="000000"/>
                <w:sz w:val="24"/>
                <w:szCs w:val="24"/>
              </w:rPr>
            </w:pPr>
            <w:r>
              <w:rPr>
                <w:rFonts w:ascii="Times New Roman" w:hAnsi="Times New Roman"/>
                <w:color w:val="000000"/>
                <w:sz w:val="24"/>
                <w:szCs w:val="24"/>
              </w:rPr>
              <w:t>1Б, 2В, 3А</w:t>
            </w:r>
          </w:p>
        </w:tc>
      </w:tr>
    </w:tbl>
    <w:p w:rsidR="007D4B0B" w:rsidRDefault="007D4B0B">
      <w:pPr>
        <w:shd w:val="clear" w:color="auto" w:fill="FFFFFF"/>
        <w:spacing w:after="171" w:line="360" w:lineRule="auto"/>
        <w:rPr>
          <w:rFonts w:ascii="Times New Roman" w:hAnsi="Times New Roman"/>
          <w:b/>
          <w:bCs/>
          <w:sz w:val="24"/>
          <w:szCs w:val="24"/>
        </w:rPr>
      </w:pPr>
    </w:p>
    <w:p w:rsidR="007D4B0B" w:rsidRDefault="00BA3B3D">
      <w:pPr>
        <w:keepNext/>
        <w:keepLines/>
        <w:spacing w:after="0" w:line="240" w:lineRule="auto"/>
        <w:jc w:val="center"/>
        <w:rPr>
          <w:rFonts w:ascii="Times New Roman" w:eastAsia="Calibri" w:hAnsi="Times New Roman"/>
          <w:b/>
          <w:bCs/>
          <w:sz w:val="24"/>
          <w:szCs w:val="24"/>
        </w:rPr>
      </w:pPr>
      <w:r>
        <w:rPr>
          <w:rFonts w:ascii="Times New Roman" w:hAnsi="Times New Roman"/>
          <w:b/>
          <w:sz w:val="24"/>
          <w:szCs w:val="24"/>
        </w:rPr>
        <w:lastRenderedPageBreak/>
        <w:t>Критерии оценивания тестового контроля  знаний студентов</w:t>
      </w:r>
    </w:p>
    <w:p w:rsidR="007D4B0B" w:rsidRDefault="007D4B0B">
      <w:pPr>
        <w:keepNext/>
        <w:keepLines/>
        <w:spacing w:after="0" w:line="240" w:lineRule="auto"/>
        <w:jc w:val="both"/>
        <w:rPr>
          <w:rFonts w:ascii="Times New Roman" w:eastAsia="Calibri" w:hAnsi="Times New Roman"/>
          <w:b/>
          <w:bCs/>
          <w:sz w:val="24"/>
          <w:szCs w:val="24"/>
        </w:rPr>
      </w:pPr>
    </w:p>
    <w:tbl>
      <w:tblPr>
        <w:tblW w:w="0" w:type="auto"/>
        <w:tblCellMar>
          <w:left w:w="0" w:type="dxa"/>
          <w:right w:w="0" w:type="dxa"/>
        </w:tblCellMar>
        <w:tblLook w:val="0000" w:firstRow="0" w:lastRow="0" w:firstColumn="0" w:lastColumn="0" w:noHBand="0" w:noVBand="0"/>
      </w:tblPr>
      <w:tblGrid>
        <w:gridCol w:w="4539"/>
        <w:gridCol w:w="2510"/>
        <w:gridCol w:w="2593"/>
      </w:tblGrid>
      <w:tr w:rsidR="007D4B0B">
        <w:trPr>
          <w:trHeight w:val="206"/>
        </w:trPr>
        <w:tc>
          <w:tcPr>
            <w:tcW w:w="453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sz w:val="24"/>
                <w:szCs w:val="24"/>
              </w:rPr>
              <w:t>Процент результативности (правильных ответов)</w:t>
            </w:r>
          </w:p>
        </w:tc>
        <w:tc>
          <w:tcPr>
            <w:tcW w:w="510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 xml:space="preserve">Оценка уровня подготовки </w:t>
            </w:r>
          </w:p>
        </w:tc>
      </w:tr>
      <w:tr w:rsidR="007D4B0B">
        <w:trPr>
          <w:trHeight w:val="298"/>
        </w:trPr>
        <w:tc>
          <w:tcPr>
            <w:tcW w:w="4539" w:type="dxa"/>
            <w:vMerge/>
            <w:tcBorders>
              <w:top w:val="single" w:sz="8" w:space="0" w:color="000000"/>
              <w:left w:val="single" w:sz="8" w:space="0" w:color="000000"/>
              <w:bottom w:val="single" w:sz="8" w:space="0" w:color="000000"/>
              <w:right w:val="single" w:sz="8" w:space="0" w:color="000000"/>
            </w:tcBorders>
            <w:vAlign w:val="center"/>
          </w:tcPr>
          <w:p w:rsidR="007D4B0B" w:rsidRDefault="007D4B0B">
            <w:pPr>
              <w:keepNext/>
              <w:keepLines/>
              <w:spacing w:after="0" w:line="240" w:lineRule="auto"/>
              <w:rPr>
                <w:rFonts w:ascii="Times New Roman" w:eastAsia="Calibri" w:hAnsi="Times New Roman"/>
                <w:sz w:val="24"/>
                <w:szCs w:val="24"/>
              </w:rPr>
            </w:pP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вербальный аналог</w:t>
            </w:r>
          </w:p>
        </w:tc>
      </w:tr>
      <w:tr w:rsidR="007D4B0B">
        <w:trPr>
          <w:trHeight w:val="195"/>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90 – 100% (85-70)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отлично</w:t>
            </w:r>
          </w:p>
        </w:tc>
      </w:tr>
      <w:tr w:rsidR="007D4B0B">
        <w:trPr>
          <w:trHeight w:val="132"/>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70 – 89% (69-50)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хорошо</w:t>
            </w:r>
          </w:p>
        </w:tc>
      </w:tr>
      <w:tr w:rsidR="007D4B0B">
        <w:trPr>
          <w:trHeight w:val="210"/>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60 – 69%(49-30)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удовлетворительно</w:t>
            </w:r>
          </w:p>
        </w:tc>
      </w:tr>
      <w:tr w:rsidR="007D4B0B">
        <w:trPr>
          <w:trHeight w:val="288"/>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менее 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7D4B0B" w:rsidRDefault="00BA3B3D">
            <w:pPr>
              <w:keepNext/>
              <w:keepLines/>
              <w:spacing w:after="0" w:line="240" w:lineRule="auto"/>
              <w:jc w:val="center"/>
              <w:rPr>
                <w:rFonts w:ascii="Times New Roman" w:eastAsia="Calibri" w:hAnsi="Times New Roman"/>
                <w:sz w:val="24"/>
                <w:szCs w:val="24"/>
              </w:rPr>
            </w:pPr>
            <w:r>
              <w:rPr>
                <w:rFonts w:ascii="Times New Roman" w:eastAsia="Calibri" w:hAnsi="Times New Roman"/>
                <w:bCs/>
                <w:color w:val="000000"/>
                <w:position w:val="1"/>
                <w:sz w:val="24"/>
                <w:szCs w:val="24"/>
              </w:rPr>
              <w:t>неудовлетворительно</w:t>
            </w:r>
          </w:p>
        </w:tc>
      </w:tr>
    </w:tbl>
    <w:p w:rsidR="007D4B0B" w:rsidRDefault="007D4B0B">
      <w:pPr>
        <w:rPr>
          <w:rFonts w:ascii="Times New Roman" w:hAnsi="Times New Roman"/>
          <w:sz w:val="24"/>
          <w:szCs w:val="24"/>
        </w:rPr>
      </w:pPr>
    </w:p>
    <w:sectPr w:rsidR="007D4B0B">
      <w:pgSz w:w="11906" w:h="16838"/>
      <w:pgMar w:top="1134" w:right="850" w:bottom="1134"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C53" w:rsidRDefault="00D52C53">
      <w:pPr>
        <w:spacing w:after="0" w:line="240" w:lineRule="auto"/>
      </w:pPr>
      <w:r>
        <w:separator/>
      </w:r>
    </w:p>
  </w:endnote>
  <w:endnote w:type="continuationSeparator" w:id="0">
    <w:p w:rsidR="00D52C53" w:rsidRDefault="00D52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C53" w:rsidRDefault="00D52C53">
      <w:pPr>
        <w:spacing w:after="0" w:line="240" w:lineRule="auto"/>
      </w:pPr>
      <w:r>
        <w:separator/>
      </w:r>
    </w:p>
  </w:footnote>
  <w:footnote w:type="continuationSeparator" w:id="0">
    <w:p w:rsidR="00D52C53" w:rsidRDefault="00D52C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4A04"/>
    <w:rsid w:val="0006357E"/>
    <w:rsid w:val="00064933"/>
    <w:rsid w:val="00093BB2"/>
    <w:rsid w:val="00116CDE"/>
    <w:rsid w:val="001367B3"/>
    <w:rsid w:val="00153FC1"/>
    <w:rsid w:val="00187FCC"/>
    <w:rsid w:val="001A4F65"/>
    <w:rsid w:val="002428FF"/>
    <w:rsid w:val="002D4923"/>
    <w:rsid w:val="002E33A6"/>
    <w:rsid w:val="002F1899"/>
    <w:rsid w:val="003456F3"/>
    <w:rsid w:val="003A2E45"/>
    <w:rsid w:val="00493511"/>
    <w:rsid w:val="004B4A66"/>
    <w:rsid w:val="00573D99"/>
    <w:rsid w:val="005A549C"/>
    <w:rsid w:val="005C591E"/>
    <w:rsid w:val="005C74FB"/>
    <w:rsid w:val="00607BFA"/>
    <w:rsid w:val="00633F9C"/>
    <w:rsid w:val="00640749"/>
    <w:rsid w:val="006506D1"/>
    <w:rsid w:val="00653422"/>
    <w:rsid w:val="00663A5D"/>
    <w:rsid w:val="006C2FE6"/>
    <w:rsid w:val="006C5ADD"/>
    <w:rsid w:val="006F3963"/>
    <w:rsid w:val="006F7495"/>
    <w:rsid w:val="00700CF9"/>
    <w:rsid w:val="00700EB6"/>
    <w:rsid w:val="00740233"/>
    <w:rsid w:val="007D4B0B"/>
    <w:rsid w:val="007D7DDD"/>
    <w:rsid w:val="00821887"/>
    <w:rsid w:val="008829EC"/>
    <w:rsid w:val="00903624"/>
    <w:rsid w:val="00917FC5"/>
    <w:rsid w:val="00944A04"/>
    <w:rsid w:val="009C7D55"/>
    <w:rsid w:val="00A72CA2"/>
    <w:rsid w:val="00A8390A"/>
    <w:rsid w:val="00AA74B2"/>
    <w:rsid w:val="00B6424F"/>
    <w:rsid w:val="00B871DA"/>
    <w:rsid w:val="00BA3B3D"/>
    <w:rsid w:val="00BB5194"/>
    <w:rsid w:val="00BD310C"/>
    <w:rsid w:val="00C85C50"/>
    <w:rsid w:val="00CC21C6"/>
    <w:rsid w:val="00CD6FBA"/>
    <w:rsid w:val="00D52C53"/>
    <w:rsid w:val="00DC5AFF"/>
    <w:rsid w:val="00E719C3"/>
    <w:rsid w:val="00E9219B"/>
    <w:rsid w:val="00F16552"/>
    <w:rsid w:val="00F46649"/>
    <w:rsid w:val="00F817B9"/>
    <w:rsid w:val="00FB6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5D8C8-043C-496D-9C84-2B6109A7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rPr>
      <w:rFonts w:ascii="Calibri" w:eastAsia="Times New Roman" w:hAnsi="Calibri" w:cs="Times New Roman"/>
      <w:lang w:eastAsia="ru-RU"/>
    </w:rPr>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3">
    <w:name w:val="Title"/>
    <w:link w:val="a4"/>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4">
    <w:name w:val="Название Знак"/>
    <w:link w:val="a3"/>
    <w:uiPriority w:val="10"/>
    <w:rPr>
      <w:rFonts w:asciiTheme="majorHAnsi" w:eastAsiaTheme="majorEastAsia" w:hAnsiTheme="majorHAnsi" w:cstheme="majorBidi"/>
      <w:color w:val="17365D" w:themeColor="text2" w:themeShade="BF"/>
      <w:spacing w:val="5"/>
      <w:sz w:val="52"/>
      <w:szCs w:val="52"/>
    </w:rPr>
  </w:style>
  <w:style w:type="paragraph" w:styleId="a5">
    <w:name w:val="Subtitle"/>
    <w:link w:val="a6"/>
    <w:uiPriority w:val="11"/>
    <w:qFormat/>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link w:val="a5"/>
    <w:uiPriority w:val="11"/>
    <w:rPr>
      <w:rFonts w:asciiTheme="majorHAnsi" w:eastAsiaTheme="majorEastAsia" w:hAnsiTheme="majorHAnsi" w:cstheme="majorBidi"/>
      <w:i/>
      <w:iCs/>
      <w:color w:val="4F81BD" w:themeColor="accent1"/>
      <w:spacing w:val="15"/>
      <w:sz w:val="24"/>
      <w:szCs w:val="24"/>
    </w:rPr>
  </w:style>
  <w:style w:type="character" w:styleId="a7">
    <w:name w:val="Subtle Emphasis"/>
    <w:uiPriority w:val="19"/>
    <w:qFormat/>
    <w:rPr>
      <w:i/>
      <w:iCs/>
      <w:color w:val="808080" w:themeColor="text1" w:themeTint="7F"/>
    </w:rPr>
  </w:style>
  <w:style w:type="character" w:styleId="a8">
    <w:name w:val="Emphasis"/>
    <w:uiPriority w:val="20"/>
    <w:qFormat/>
    <w:rPr>
      <w:i/>
      <w:iCs/>
    </w:rPr>
  </w:style>
  <w:style w:type="character" w:styleId="a9">
    <w:name w:val="Intense Emphasis"/>
    <w:uiPriority w:val="21"/>
    <w:qFormat/>
    <w:rPr>
      <w:b/>
      <w:bCs/>
      <w:i/>
      <w:iCs/>
      <w:color w:val="4F81BD" w:themeColor="accent1"/>
    </w:rPr>
  </w:style>
  <w:style w:type="character" w:styleId="aa">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link w:val="ab"/>
    <w:uiPriority w:val="30"/>
    <w:rPr>
      <w:b/>
      <w:bCs/>
      <w:i/>
      <w:iCs/>
      <w:color w:val="4F81BD" w:themeColor="accent1"/>
    </w:rPr>
  </w:style>
  <w:style w:type="character" w:styleId="ad">
    <w:name w:val="Subtle Reference"/>
    <w:uiPriority w:val="31"/>
    <w:qFormat/>
    <w:rPr>
      <w:smallCaps/>
      <w:color w:val="C0504D" w:themeColor="accent2"/>
      <w:u w:val="single"/>
    </w:rPr>
  </w:style>
  <w:style w:type="character" w:styleId="ae">
    <w:name w:val="Intense Reference"/>
    <w:uiPriority w:val="32"/>
    <w:qFormat/>
    <w:rPr>
      <w:b/>
      <w:bCs/>
      <w:smallCaps/>
      <w:color w:val="C0504D"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character" w:styleId="af7">
    <w:name w:val="Hyperlink"/>
    <w:uiPriority w:val="99"/>
    <w:unhideWhenUsed/>
    <w:rPr>
      <w:color w:val="0000FF" w:themeColor="hyperlink"/>
      <w:u w:val="single"/>
    </w:rPr>
  </w:style>
  <w:style w:type="paragraph" w:styleId="af8">
    <w:name w:val="Plain Text"/>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link w:val="af8"/>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a">
    <w:name w:val="caption"/>
    <w:uiPriority w:val="35"/>
    <w:unhideWhenUsed/>
    <w:qFormat/>
    <w:pPr>
      <w:spacing w:line="240" w:lineRule="auto"/>
    </w:pPr>
    <w:rPr>
      <w:i/>
      <w:iCs/>
      <w:color w:val="1F497D" w:themeColor="text2"/>
      <w:sz w:val="18"/>
      <w:szCs w:val="18"/>
    </w:rPr>
  </w:style>
  <w:style w:type="paragraph" w:styleId="afb">
    <w:name w:val="Normal (Web)"/>
    <w:basedOn w:val="a"/>
    <w:uiPriority w:val="99"/>
    <w:unhideWhenUsed/>
    <w:pPr>
      <w:spacing w:before="100" w:after="100" w:line="240" w:lineRule="auto"/>
    </w:pPr>
    <w:rPr>
      <w:rFonts w:ascii="Times New Roman" w:hAnsi="Times New Roman"/>
      <w:sz w:val="24"/>
      <w:szCs w:val="24"/>
    </w:rPr>
  </w:style>
  <w:style w:type="table" w:styleId="afc">
    <w:name w:val="Table Grid"/>
    <w:basedOn w:val="a1"/>
    <w:uiPriority w:val="5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Pr>
      <w:rFonts w:ascii="Tahoma" w:eastAsia="Times New Roman" w:hAnsi="Tahoma" w:cs="Tahoma"/>
      <w:sz w:val="16"/>
      <w:szCs w:val="16"/>
      <w:lang w:eastAsia="ru-RU"/>
    </w:rPr>
  </w:style>
  <w:style w:type="paragraph" w:styleId="aff">
    <w:name w:val="No Spacing"/>
    <w:uiPriority w:val="1"/>
    <w:qFormat/>
    <w:pPr>
      <w:spacing w:after="0" w:line="240" w:lineRule="auto"/>
    </w:pPr>
    <w:rPr>
      <w:rFonts w:ascii="Calibri" w:eastAsia="Times New Roman" w:hAnsi="Calibri" w:cs="Times New Roman"/>
      <w:lang w:eastAsia="ru-RU"/>
    </w:rPr>
  </w:style>
  <w:style w:type="paragraph" w:styleId="aff0">
    <w:name w:val="header"/>
    <w:basedOn w:val="a"/>
    <w:link w:val="aff1"/>
    <w:uiPriority w:val="99"/>
    <w:unhideWhenUsed/>
    <w:pPr>
      <w:tabs>
        <w:tab w:val="center" w:pos="4677"/>
        <w:tab w:val="right" w:pos="9355"/>
      </w:tabs>
      <w:spacing w:after="0" w:line="240" w:lineRule="auto"/>
    </w:pPr>
  </w:style>
  <w:style w:type="character" w:customStyle="1" w:styleId="aff1">
    <w:name w:val="Верхний колонтитул Знак"/>
    <w:basedOn w:val="a0"/>
    <w:link w:val="aff0"/>
    <w:uiPriority w:val="99"/>
    <w:rPr>
      <w:rFonts w:ascii="Calibri" w:eastAsia="Times New Roman" w:hAnsi="Calibri" w:cs="Times New Roman"/>
      <w:lang w:eastAsia="ru-RU"/>
    </w:rPr>
  </w:style>
  <w:style w:type="paragraph" w:styleId="aff2">
    <w:name w:val="footer"/>
    <w:basedOn w:val="a"/>
    <w:link w:val="aff3"/>
    <w:uiPriority w:val="99"/>
    <w:unhideWhenUsed/>
    <w:pPr>
      <w:tabs>
        <w:tab w:val="center" w:pos="4677"/>
        <w:tab w:val="right" w:pos="9355"/>
      </w:tabs>
      <w:spacing w:after="0" w:line="240" w:lineRule="auto"/>
    </w:pPr>
  </w:style>
  <w:style w:type="character" w:customStyle="1" w:styleId="aff3">
    <w:name w:val="Нижний колонтитул Знак"/>
    <w:basedOn w:val="a0"/>
    <w:link w:val="aff2"/>
    <w:uiPriority w:val="99"/>
    <w:rPr>
      <w:rFonts w:ascii="Calibri" w:eastAsia="Times New Roman" w:hAnsi="Calibri" w:cs="Times New Roman"/>
      <w:lang w:eastAsia="ru-RU"/>
    </w:rPr>
  </w:style>
  <w:style w:type="table" w:customStyle="1" w:styleId="91">
    <w:name w:val="Сетка таблицы9"/>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basedOn w:val="a0"/>
    <w:link w:val="32"/>
    <w:uiPriority w:val="99"/>
    <w:rPr>
      <w:rFonts w:ascii="Impact" w:eastAsia="Impact" w:hAnsi="Impact" w:cs="Impact"/>
      <w:i/>
      <w:iCs/>
      <w:sz w:val="76"/>
      <w:szCs w:val="76"/>
      <w:shd w:val="clear" w:color="auto" w:fill="FFFFFF"/>
    </w:rPr>
  </w:style>
  <w:style w:type="paragraph" w:customStyle="1" w:styleId="32">
    <w:name w:val="Основной текст (3)"/>
    <w:basedOn w:val="a"/>
    <w:link w:val="31"/>
    <w:uiPriority w:val="99"/>
    <w:pPr>
      <w:widowControl w:val="0"/>
      <w:shd w:val="clear" w:color="auto" w:fill="FFFFFF"/>
      <w:spacing w:after="0" w:line="0" w:lineRule="atLeast"/>
    </w:pPr>
    <w:rPr>
      <w:rFonts w:ascii="Impact" w:eastAsia="Impact" w:hAnsi="Impact" w:cs="Impact"/>
      <w:i/>
      <w:iCs/>
      <w:sz w:val="76"/>
      <w:szCs w:val="7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05021">
      <w:bodyDiv w:val="1"/>
      <w:marLeft w:val="0"/>
      <w:marRight w:val="0"/>
      <w:marTop w:val="0"/>
      <w:marBottom w:val="0"/>
      <w:divBdr>
        <w:top w:val="none" w:sz="0" w:space="0" w:color="auto"/>
        <w:left w:val="none" w:sz="0" w:space="0" w:color="auto"/>
        <w:bottom w:val="none" w:sz="0" w:space="0" w:color="auto"/>
        <w:right w:val="none" w:sz="0" w:space="0" w:color="auto"/>
      </w:divBdr>
    </w:div>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62</Pages>
  <Words>13443</Words>
  <Characters>76628</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Student3</cp:lastModifiedBy>
  <cp:revision>4</cp:revision>
  <dcterms:created xsi:type="dcterms:W3CDTF">2023-12-06T10:39:00Z</dcterms:created>
  <dcterms:modified xsi:type="dcterms:W3CDTF">2024-04-08T11:05:00Z</dcterms:modified>
</cp:coreProperties>
</file>